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92AA" w14:textId="585185FA" w:rsidR="007F17E1" w:rsidRPr="00614A94" w:rsidRDefault="007F17E1" w:rsidP="00935BBE">
      <w:pPr>
        <w:pStyle w:val="a4"/>
        <w:ind w:left="0"/>
        <w:jc w:val="both"/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</w:pPr>
    </w:p>
    <w:p w14:paraId="3146BD4D" w14:textId="77777777" w:rsidR="007F17E1" w:rsidRPr="00614A94" w:rsidRDefault="007F17E1" w:rsidP="007F17E1">
      <w:pPr>
        <w:pStyle w:val="a4"/>
        <w:ind w:left="0"/>
        <w:contextualSpacing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АКЦІОНЕРНЕ ТОВАРИСТВО </w:t>
      </w:r>
    </w:p>
    <w:p w14:paraId="01D8F630" w14:textId="3A4EA0E5" w:rsidR="007F17E1" w:rsidRPr="00614A94" w:rsidRDefault="00F55249" w:rsidP="007F17E1">
      <w:pPr>
        <w:pStyle w:val="a4"/>
        <w:ind w:left="0"/>
        <w:contextualSpacing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b/>
          <w:sz w:val="22"/>
          <w:szCs w:val="22"/>
        </w:rPr>
        <w:t>"</w:t>
      </w:r>
      <w:r w:rsidR="007F17E1"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ДТЕК </w:t>
      </w:r>
      <w:r w:rsidR="0060316F" w:rsidRPr="00614A94">
        <w:rPr>
          <w:rFonts w:ascii="Times New Roman" w:hAnsi="Times New Roman" w:cs="Times New Roman"/>
          <w:b/>
          <w:sz w:val="22"/>
          <w:szCs w:val="22"/>
          <w:lang w:val="uk-UA"/>
        </w:rPr>
        <w:t>ОДЕСЬКІ</w:t>
      </w:r>
      <w:r w:rsidR="007F17E1"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 ЕЛЕКТРОМЕРЕЖІ</w:t>
      </w:r>
      <w:r w:rsidRPr="00614A94">
        <w:rPr>
          <w:rFonts w:ascii="Times New Roman" w:hAnsi="Times New Roman" w:cs="Times New Roman"/>
          <w:b/>
          <w:sz w:val="22"/>
          <w:szCs w:val="22"/>
        </w:rPr>
        <w:t>"</w:t>
      </w:r>
    </w:p>
    <w:p w14:paraId="57A3BF02" w14:textId="77777777" w:rsidR="0060316F" w:rsidRPr="00614A94" w:rsidRDefault="007F17E1" w:rsidP="007F17E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14A94">
        <w:rPr>
          <w:sz w:val="22"/>
          <w:szCs w:val="22"/>
        </w:rPr>
        <w:t xml:space="preserve">Місцезнаходження: </w:t>
      </w:r>
      <w:r w:rsidR="0060316F" w:rsidRPr="00614A94">
        <w:rPr>
          <w:sz w:val="22"/>
          <w:szCs w:val="22"/>
        </w:rPr>
        <w:t xml:space="preserve">65031, Україна, Одеська область, місто Одеса, </w:t>
      </w:r>
    </w:p>
    <w:p w14:paraId="7B69404A" w14:textId="78C9252A" w:rsidR="007F17E1" w:rsidRPr="00614A94" w:rsidRDefault="0060316F" w:rsidP="007F17E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14A94">
        <w:rPr>
          <w:sz w:val="22"/>
          <w:szCs w:val="22"/>
        </w:rPr>
        <w:t>вулиця Миколи Боровського, будинок 28 "Б"</w:t>
      </w:r>
    </w:p>
    <w:p w14:paraId="0FD44136" w14:textId="33FE9172" w:rsidR="007F17E1" w:rsidRPr="00614A94" w:rsidRDefault="007F17E1" w:rsidP="007F17E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14A94">
        <w:rPr>
          <w:sz w:val="22"/>
          <w:szCs w:val="22"/>
        </w:rPr>
        <w:t xml:space="preserve">ідентифікаційний код юридичної особи </w:t>
      </w:r>
      <w:r w:rsidR="0060316F" w:rsidRPr="00614A94">
        <w:rPr>
          <w:sz w:val="22"/>
          <w:szCs w:val="22"/>
        </w:rPr>
        <w:t>00131713</w:t>
      </w:r>
    </w:p>
    <w:p w14:paraId="5CD6756E" w14:textId="29495E65" w:rsidR="007F17E1" w:rsidRPr="00614A94" w:rsidRDefault="007F17E1" w:rsidP="007F17E1">
      <w:pPr>
        <w:pStyle w:val="a4"/>
        <w:ind w:left="0"/>
        <w:contextualSpacing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(далі також </w:t>
      </w:r>
      <w:r w:rsidR="00723795" w:rsidRPr="00614A94">
        <w:rPr>
          <w:rFonts w:ascii="Times New Roman" w:hAnsi="Times New Roman" w:cs="Times New Roman"/>
          <w:bCs/>
          <w:sz w:val="22"/>
          <w:szCs w:val="22"/>
          <w:lang w:val="uk-UA"/>
        </w:rPr>
        <w:t>–</w:t>
      </w:r>
      <w:r w:rsidR="00723795"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 "</w:t>
      </w: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>Товариство</w:t>
      </w:r>
      <w:r w:rsidR="00723795" w:rsidRPr="00614A94">
        <w:rPr>
          <w:rFonts w:ascii="Times New Roman" w:hAnsi="Times New Roman" w:cs="Times New Roman"/>
          <w:b/>
          <w:sz w:val="22"/>
          <w:szCs w:val="22"/>
          <w:lang w:val="uk-UA"/>
        </w:rPr>
        <w:t>"</w:t>
      </w:r>
      <w:r w:rsidR="00723795" w:rsidRPr="00614A94">
        <w:rPr>
          <w:rFonts w:ascii="Times New Roman" w:hAnsi="Times New Roman" w:cs="Times New Roman"/>
          <w:bCs/>
          <w:sz w:val="22"/>
          <w:szCs w:val="22"/>
          <w:lang w:val="uk-UA"/>
        </w:rPr>
        <w:t>)</w:t>
      </w:r>
    </w:p>
    <w:p w14:paraId="2A63DB5F" w14:textId="77777777" w:rsidR="007F17E1" w:rsidRPr="00614A94" w:rsidRDefault="007F17E1" w:rsidP="007F17E1">
      <w:pPr>
        <w:pStyle w:val="a4"/>
        <w:ind w:left="0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A0C53BE" w14:textId="599DFE0D" w:rsidR="00BE36DA" w:rsidRPr="00614A94" w:rsidRDefault="007F17E1" w:rsidP="007F17E1">
      <w:pPr>
        <w:pStyle w:val="a4"/>
        <w:ind w:left="0"/>
        <w:contextualSpacing/>
        <w:jc w:val="center"/>
        <w:rPr>
          <w:rFonts w:ascii="Times New Roman" w:hAnsi="Times New Roman" w:cs="Times New Roman"/>
          <w:b/>
          <w:spacing w:val="-6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повідомляє про дистанційне проведення </w:t>
      </w:r>
      <w:r w:rsidR="00C12FB0" w:rsidRPr="00614A94">
        <w:rPr>
          <w:rFonts w:ascii="Times New Roman" w:hAnsi="Times New Roman" w:cs="Times New Roman"/>
          <w:b/>
          <w:sz w:val="22"/>
          <w:szCs w:val="22"/>
        </w:rPr>
        <w:t xml:space="preserve">06 </w:t>
      </w:r>
      <w:proofErr w:type="spellStart"/>
      <w:r w:rsidR="00C12FB0" w:rsidRPr="00614A94">
        <w:rPr>
          <w:rFonts w:ascii="Times New Roman" w:hAnsi="Times New Roman" w:cs="Times New Roman"/>
          <w:b/>
          <w:sz w:val="22"/>
          <w:szCs w:val="22"/>
        </w:rPr>
        <w:t>грудня</w:t>
      </w:r>
      <w:proofErr w:type="spellEnd"/>
      <w:r w:rsidR="004C59CB"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 </w:t>
      </w: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>202</w:t>
      </w:r>
      <w:r w:rsidR="00F74D9D" w:rsidRPr="00614A94">
        <w:rPr>
          <w:rFonts w:ascii="Times New Roman" w:hAnsi="Times New Roman" w:cs="Times New Roman"/>
          <w:b/>
          <w:sz w:val="22"/>
          <w:szCs w:val="22"/>
          <w:lang w:val="uk-UA"/>
        </w:rPr>
        <w:t>3</w:t>
      </w: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 року (дата завершення голосування) </w:t>
      </w:r>
      <w:r w:rsidR="00C12FB0" w:rsidRPr="00614A94">
        <w:rPr>
          <w:rFonts w:ascii="Times New Roman" w:hAnsi="Times New Roman" w:cs="Times New Roman"/>
          <w:b/>
          <w:spacing w:val="-6"/>
          <w:sz w:val="22"/>
          <w:szCs w:val="22"/>
          <w:lang w:val="uk-UA"/>
        </w:rPr>
        <w:t>позачергових</w:t>
      </w:r>
      <w:r w:rsidRPr="00614A94">
        <w:rPr>
          <w:rFonts w:ascii="Times New Roman" w:hAnsi="Times New Roman" w:cs="Times New Roman"/>
          <w:b/>
          <w:spacing w:val="-6"/>
          <w:sz w:val="22"/>
          <w:szCs w:val="22"/>
          <w:lang w:val="uk-UA"/>
        </w:rPr>
        <w:t xml:space="preserve"> Загальних зборів Товариства</w:t>
      </w:r>
      <w:r w:rsidR="00FF251B" w:rsidRPr="00614A94">
        <w:rPr>
          <w:rFonts w:ascii="Times New Roman" w:hAnsi="Times New Roman" w:cs="Times New Roman"/>
          <w:b/>
          <w:spacing w:val="-6"/>
          <w:sz w:val="22"/>
          <w:szCs w:val="22"/>
          <w:lang w:val="uk-UA"/>
        </w:rPr>
        <w:t xml:space="preserve"> </w:t>
      </w:r>
    </w:p>
    <w:p w14:paraId="53E3A041" w14:textId="6352B8CD" w:rsidR="007F17E1" w:rsidRPr="00614A94" w:rsidRDefault="00FF251B" w:rsidP="007F17E1">
      <w:pPr>
        <w:pStyle w:val="a4"/>
        <w:ind w:left="0"/>
        <w:contextualSpacing/>
        <w:jc w:val="center"/>
        <w:rPr>
          <w:rFonts w:ascii="Times New Roman" w:hAnsi="Times New Roman" w:cs="Times New Roman"/>
          <w:bCs/>
          <w:sz w:val="22"/>
          <w:szCs w:val="22"/>
          <w:lang w:val="uk-UA"/>
        </w:rPr>
      </w:pPr>
      <w:bookmarkStart w:id="0" w:name="_Hlk129337618"/>
      <w:r w:rsidRPr="00614A94">
        <w:rPr>
          <w:rFonts w:ascii="Times New Roman" w:hAnsi="Times New Roman" w:cs="Times New Roman"/>
          <w:bCs/>
          <w:spacing w:val="-6"/>
          <w:sz w:val="22"/>
          <w:szCs w:val="22"/>
          <w:lang w:val="uk-UA"/>
        </w:rPr>
        <w:t>(</w:t>
      </w:r>
      <w:r w:rsidRPr="00614A94">
        <w:rPr>
          <w:rFonts w:ascii="Times New Roman" w:hAnsi="Times New Roman" w:cs="Times New Roman"/>
          <w:bCs/>
          <w:sz w:val="22"/>
          <w:szCs w:val="22"/>
          <w:lang w:val="uk-UA"/>
        </w:rPr>
        <w:t>далі також – "</w:t>
      </w:r>
      <w:r w:rsidR="000531FE" w:rsidRPr="00614A94">
        <w:rPr>
          <w:rFonts w:ascii="Times New Roman" w:hAnsi="Times New Roman" w:cs="Times New Roman"/>
          <w:b/>
          <w:sz w:val="22"/>
          <w:szCs w:val="22"/>
          <w:lang w:val="uk-UA"/>
        </w:rPr>
        <w:t>позачергові</w:t>
      </w:r>
      <w:r w:rsidR="00BE36DA" w:rsidRPr="00614A94">
        <w:rPr>
          <w:rFonts w:ascii="Times New Roman" w:hAnsi="Times New Roman" w:cs="Times New Roman"/>
          <w:b/>
          <w:sz w:val="22"/>
          <w:szCs w:val="22"/>
          <w:lang w:val="uk-UA"/>
        </w:rPr>
        <w:t xml:space="preserve"> </w:t>
      </w:r>
      <w:r w:rsidRPr="00614A94">
        <w:rPr>
          <w:rFonts w:ascii="Times New Roman" w:hAnsi="Times New Roman" w:cs="Times New Roman"/>
          <w:b/>
          <w:sz w:val="22"/>
          <w:szCs w:val="22"/>
          <w:lang w:val="uk-UA"/>
        </w:rPr>
        <w:t>Загальні збори</w:t>
      </w:r>
      <w:r w:rsidR="00BE36DA" w:rsidRPr="00614A9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E36DA" w:rsidRPr="00614A94">
        <w:rPr>
          <w:rFonts w:ascii="Times New Roman" w:hAnsi="Times New Roman" w:cs="Times New Roman"/>
          <w:b/>
          <w:sz w:val="22"/>
          <w:szCs w:val="22"/>
          <w:lang w:val="uk-UA"/>
        </w:rPr>
        <w:t>Товариства</w:t>
      </w:r>
      <w:r w:rsidRPr="00614A94">
        <w:rPr>
          <w:rFonts w:ascii="Times New Roman" w:hAnsi="Times New Roman" w:cs="Times New Roman"/>
          <w:bCs/>
          <w:sz w:val="22"/>
          <w:szCs w:val="22"/>
          <w:lang w:val="uk-UA"/>
        </w:rPr>
        <w:t>"</w:t>
      </w:r>
      <w:r w:rsidRPr="00614A94">
        <w:rPr>
          <w:rFonts w:ascii="Times New Roman" w:hAnsi="Times New Roman" w:cs="Times New Roman"/>
          <w:bCs/>
          <w:spacing w:val="-6"/>
          <w:sz w:val="22"/>
          <w:szCs w:val="22"/>
          <w:lang w:val="uk-UA"/>
        </w:rPr>
        <w:t>)</w:t>
      </w:r>
      <w:r w:rsidR="007F17E1" w:rsidRPr="00614A94">
        <w:rPr>
          <w:rFonts w:ascii="Times New Roman" w:hAnsi="Times New Roman" w:cs="Times New Roman"/>
          <w:bCs/>
          <w:spacing w:val="-6"/>
          <w:sz w:val="22"/>
          <w:szCs w:val="22"/>
          <w:lang w:val="uk-UA"/>
        </w:rPr>
        <w:t>.</w:t>
      </w:r>
    </w:p>
    <w:bookmarkEnd w:id="0"/>
    <w:p w14:paraId="5E87C829" w14:textId="77777777" w:rsidR="007F17E1" w:rsidRPr="00614A94" w:rsidRDefault="007F17E1" w:rsidP="007F17E1">
      <w:pPr>
        <w:jc w:val="center"/>
        <w:rPr>
          <w:spacing w:val="-6"/>
          <w:sz w:val="22"/>
          <w:szCs w:val="22"/>
        </w:rPr>
      </w:pPr>
    </w:p>
    <w:p w14:paraId="1A16B1FA" w14:textId="77777777" w:rsidR="007F17E1" w:rsidRPr="00614A94" w:rsidRDefault="007F17E1" w:rsidP="007F17E1">
      <w:pPr>
        <w:jc w:val="center"/>
        <w:rPr>
          <w:b/>
          <w:bCs/>
          <w:spacing w:val="-6"/>
          <w:sz w:val="22"/>
          <w:szCs w:val="22"/>
        </w:rPr>
      </w:pPr>
      <w:r w:rsidRPr="00614A94">
        <w:rPr>
          <w:b/>
          <w:bCs/>
          <w:spacing w:val="-6"/>
          <w:sz w:val="22"/>
          <w:szCs w:val="22"/>
        </w:rPr>
        <w:t>ПРОЕКТ ПОРЯДКУ ДЕННОГО</w:t>
      </w:r>
    </w:p>
    <w:p w14:paraId="73B67891" w14:textId="77777777" w:rsidR="007F17E1" w:rsidRPr="00614A94" w:rsidRDefault="007F17E1" w:rsidP="007F17E1">
      <w:pPr>
        <w:jc w:val="center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>(перелік питань разом з проектом рішень щодо кожного з питань, включених до проекту порядку денного):</w:t>
      </w:r>
    </w:p>
    <w:p w14:paraId="3A3C4E15" w14:textId="77777777" w:rsidR="007F17E1" w:rsidRPr="00614A94" w:rsidRDefault="007F17E1" w:rsidP="007F17E1">
      <w:pPr>
        <w:jc w:val="center"/>
        <w:rPr>
          <w:spacing w:val="-6"/>
          <w:sz w:val="22"/>
          <w:szCs w:val="22"/>
          <w:lang w:val="ru-RU"/>
        </w:rPr>
      </w:pPr>
    </w:p>
    <w:tbl>
      <w:tblPr>
        <w:tblStyle w:val="ac"/>
        <w:tblW w:w="9918" w:type="dxa"/>
        <w:tblLook w:val="06A0" w:firstRow="1" w:lastRow="0" w:firstColumn="1" w:lastColumn="0" w:noHBand="1" w:noVBand="1"/>
      </w:tblPr>
      <w:tblGrid>
        <w:gridCol w:w="438"/>
        <w:gridCol w:w="2818"/>
        <w:gridCol w:w="6662"/>
      </w:tblGrid>
      <w:tr w:rsidR="004C59CB" w:rsidRPr="00614A94" w14:paraId="0C2ABD32" w14:textId="77777777" w:rsidTr="00896AB9">
        <w:tc>
          <w:tcPr>
            <w:tcW w:w="438" w:type="dxa"/>
          </w:tcPr>
          <w:p w14:paraId="15A13185" w14:textId="77777777" w:rsidR="004C59CB" w:rsidRPr="00614A94" w:rsidRDefault="004C59CB" w:rsidP="00896AB9">
            <w:pPr>
              <w:jc w:val="center"/>
              <w:rPr>
                <w:sz w:val="22"/>
                <w:szCs w:val="22"/>
              </w:rPr>
            </w:pPr>
            <w:bookmarkStart w:id="1" w:name="_Hlk148708365"/>
            <w:r w:rsidRPr="00614A94">
              <w:rPr>
                <w:sz w:val="22"/>
                <w:szCs w:val="22"/>
              </w:rPr>
              <w:t>1</w:t>
            </w:r>
          </w:p>
        </w:tc>
        <w:tc>
          <w:tcPr>
            <w:tcW w:w="2818" w:type="dxa"/>
          </w:tcPr>
          <w:p w14:paraId="63F58378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Про внесення змін до Статуту Товариства.</w:t>
            </w:r>
          </w:p>
        </w:tc>
        <w:tc>
          <w:tcPr>
            <w:tcW w:w="6662" w:type="dxa"/>
          </w:tcPr>
          <w:p w14:paraId="5CC18FB9" w14:textId="77777777" w:rsidR="004C59CB" w:rsidRPr="00614A94" w:rsidRDefault="004C59CB" w:rsidP="00896AB9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14A94">
              <w:rPr>
                <w:color w:val="000000" w:themeColor="text1"/>
                <w:sz w:val="22"/>
                <w:szCs w:val="22"/>
              </w:rPr>
              <w:t>1.1. Внести зміни до Статуту Товариства, шляхом викладення його у новій редакції.</w:t>
            </w:r>
          </w:p>
          <w:p w14:paraId="08B39316" w14:textId="77777777" w:rsidR="004C59CB" w:rsidRPr="00614A94" w:rsidRDefault="004C59CB" w:rsidP="00896AB9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14A94">
              <w:rPr>
                <w:color w:val="000000" w:themeColor="text1"/>
                <w:sz w:val="22"/>
                <w:szCs w:val="22"/>
              </w:rPr>
              <w:t xml:space="preserve">1.2. Встановити, що нова редакція Статуту Товариства </w:t>
            </w:r>
            <w:r w:rsidRPr="00614A94">
              <w:rPr>
                <w:sz w:val="22"/>
                <w:szCs w:val="22"/>
              </w:rPr>
              <w:t>набирає чинності для третіх осіб з дня її державної реєстрації, для акціонерів та посадових осіб Товариства – з моменту прийняття Загальними зборами Товариства цього рішення.</w:t>
            </w:r>
          </w:p>
          <w:p w14:paraId="6C1E7587" w14:textId="77777777" w:rsidR="004C59CB" w:rsidRPr="00614A94" w:rsidRDefault="004C59CB" w:rsidP="00896AB9">
            <w:pPr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614A94">
              <w:rPr>
                <w:color w:val="000000" w:themeColor="text1"/>
                <w:sz w:val="22"/>
                <w:szCs w:val="22"/>
              </w:rPr>
              <w:t>1.3. Доручити Голові та Секретарю цих Загальних зборів Товариства підписати нову редакцію Статуту Товариства, що затверджена цими Загальними зборами Товариства.</w:t>
            </w:r>
          </w:p>
          <w:p w14:paraId="678FA145" w14:textId="77777777" w:rsidR="004C59CB" w:rsidRPr="00614A94" w:rsidRDefault="004C59CB" w:rsidP="00896AB9">
            <w:pPr>
              <w:pStyle w:val="a4"/>
              <w:ind w:left="3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</w:pPr>
            <w:r w:rsidRPr="00614A9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1.4. </w:t>
            </w:r>
            <w:r w:rsidRPr="00614A9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uk-UA" w:eastAsia="uk-UA"/>
              </w:rPr>
              <w:t>Уповноважити Виконавчий орган Товариства самостійно або доручивши це іншим особам у порядку, встановленому законодавством України, забезпечити здійснення державної реєстрації нової редакції Статуту Товариства, затвердженої цими Загальними зборами Товариства.</w:t>
            </w:r>
          </w:p>
        </w:tc>
      </w:tr>
      <w:tr w:rsidR="004C59CB" w:rsidRPr="00614A94" w14:paraId="74504060" w14:textId="77777777" w:rsidTr="00896AB9">
        <w:tc>
          <w:tcPr>
            <w:tcW w:w="438" w:type="dxa"/>
          </w:tcPr>
          <w:p w14:paraId="5EA8D492" w14:textId="77777777" w:rsidR="004C59CB" w:rsidRPr="00614A94" w:rsidRDefault="004C59CB" w:rsidP="00896AB9">
            <w:pPr>
              <w:jc w:val="center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2</w:t>
            </w:r>
          </w:p>
        </w:tc>
        <w:tc>
          <w:tcPr>
            <w:tcW w:w="2818" w:type="dxa"/>
          </w:tcPr>
          <w:p w14:paraId="0DEFC1BB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Про припинення повноважень членів Наглядової ради Товариства.</w:t>
            </w:r>
          </w:p>
        </w:tc>
        <w:tc>
          <w:tcPr>
            <w:tcW w:w="6662" w:type="dxa"/>
          </w:tcPr>
          <w:p w14:paraId="41E7CA7F" w14:textId="77777777" w:rsidR="004C59CB" w:rsidRPr="00614A94" w:rsidRDefault="004C59CB" w:rsidP="00896AB9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2.1. Припинити повноваження членів Наглядової ради Товариства у повному складі.</w:t>
            </w:r>
          </w:p>
        </w:tc>
      </w:tr>
      <w:tr w:rsidR="004C59CB" w:rsidRPr="00614A94" w14:paraId="6BD9D5DE" w14:textId="77777777" w:rsidTr="00896AB9">
        <w:tc>
          <w:tcPr>
            <w:tcW w:w="438" w:type="dxa"/>
          </w:tcPr>
          <w:p w14:paraId="45C2A5B3" w14:textId="77777777" w:rsidR="004C59CB" w:rsidRPr="00614A94" w:rsidRDefault="004C59CB" w:rsidP="00896AB9">
            <w:pPr>
              <w:jc w:val="center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3</w:t>
            </w:r>
          </w:p>
        </w:tc>
        <w:tc>
          <w:tcPr>
            <w:tcW w:w="2818" w:type="dxa"/>
          </w:tcPr>
          <w:p w14:paraId="575BA38F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Про визначення кількісного складу Наглядової ради Товариства.</w:t>
            </w:r>
          </w:p>
        </w:tc>
        <w:tc>
          <w:tcPr>
            <w:tcW w:w="6662" w:type="dxa"/>
          </w:tcPr>
          <w:p w14:paraId="719E957D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3.1. Визначити, що кількісний склад Наглядової ради Товариства становить 6 (шість) осіб.</w:t>
            </w:r>
          </w:p>
        </w:tc>
      </w:tr>
      <w:tr w:rsidR="004C59CB" w:rsidRPr="00614A94" w14:paraId="0C1B98C3" w14:textId="77777777" w:rsidTr="00896AB9">
        <w:tc>
          <w:tcPr>
            <w:tcW w:w="438" w:type="dxa"/>
          </w:tcPr>
          <w:p w14:paraId="1EEE906C" w14:textId="77777777" w:rsidR="004C59CB" w:rsidRPr="00614A94" w:rsidRDefault="004C59CB" w:rsidP="00896AB9">
            <w:pPr>
              <w:jc w:val="center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4</w:t>
            </w:r>
          </w:p>
        </w:tc>
        <w:tc>
          <w:tcPr>
            <w:tcW w:w="2818" w:type="dxa"/>
          </w:tcPr>
          <w:p w14:paraId="412752EE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Про обрання нового складу Наглядової ради Товариства.</w:t>
            </w:r>
          </w:p>
        </w:tc>
        <w:tc>
          <w:tcPr>
            <w:tcW w:w="6662" w:type="dxa"/>
          </w:tcPr>
          <w:p w14:paraId="1CA54A2E" w14:textId="595AFE04" w:rsidR="00F75724" w:rsidRPr="00614A94" w:rsidRDefault="00F75724" w:rsidP="00F75724">
            <w:pPr>
              <w:pStyle w:val="a4"/>
              <w:tabs>
                <w:tab w:val="left" w:pos="463"/>
              </w:tabs>
              <w:spacing w:before="120" w:after="120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uk-UA" w:eastAsia="uk-UA"/>
              </w:rPr>
            </w:pPr>
            <w:r w:rsidRPr="00614A94">
              <w:rPr>
                <w:rFonts w:ascii="Times New Roman" w:hAnsi="Times New Roman" w:cs="Times New Roman"/>
                <w:i/>
                <w:sz w:val="22"/>
                <w:szCs w:val="22"/>
                <w:lang w:val="uk-UA"/>
              </w:rPr>
              <w:t>Обрання членів Наглядової ради Товариства буде відбуватися шляхом кумулятивного голосування з врахуванням наданих акціонерами кандидатур.</w:t>
            </w:r>
          </w:p>
        </w:tc>
      </w:tr>
      <w:tr w:rsidR="004C59CB" w:rsidRPr="00614A94" w14:paraId="3BE75BB6" w14:textId="77777777" w:rsidTr="00896AB9">
        <w:tc>
          <w:tcPr>
            <w:tcW w:w="438" w:type="dxa"/>
          </w:tcPr>
          <w:p w14:paraId="19C02059" w14:textId="77777777" w:rsidR="004C59CB" w:rsidRPr="00614A94" w:rsidRDefault="004C59CB" w:rsidP="00896AB9">
            <w:pPr>
              <w:jc w:val="center"/>
              <w:rPr>
                <w:sz w:val="22"/>
                <w:szCs w:val="22"/>
                <w:lang w:val="en-US"/>
              </w:rPr>
            </w:pPr>
            <w:r w:rsidRPr="00614A9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818" w:type="dxa"/>
          </w:tcPr>
          <w:p w14:paraId="7AA5AFF3" w14:textId="77777777" w:rsidR="004C59CB" w:rsidRPr="00614A94" w:rsidRDefault="004C59CB" w:rsidP="00896AB9">
            <w:pPr>
              <w:jc w:val="both"/>
              <w:rPr>
                <w:sz w:val="22"/>
                <w:szCs w:val="22"/>
              </w:rPr>
            </w:pPr>
            <w:r w:rsidRPr="00614A94">
              <w:rPr>
                <w:sz w:val="22"/>
                <w:szCs w:val="22"/>
              </w:rPr>
              <w:t>Про затвердження умов цивільно-правових договорів, що укладатимуться із членами Наглядової ради Товариства, встановлення розміру їх винагороди та обрання особи, уповноваженої на підписання договорів із членами Наглядової ради від імені Товариства.</w:t>
            </w:r>
          </w:p>
        </w:tc>
        <w:tc>
          <w:tcPr>
            <w:tcW w:w="6662" w:type="dxa"/>
          </w:tcPr>
          <w:p w14:paraId="415BF144" w14:textId="77777777" w:rsidR="004C59CB" w:rsidRPr="00614A94" w:rsidRDefault="004C59CB" w:rsidP="00FE0EEE">
            <w:pPr>
              <w:tabs>
                <w:tab w:val="left" w:pos="314"/>
                <w:tab w:val="left" w:pos="456"/>
              </w:tabs>
              <w:contextualSpacing/>
              <w:jc w:val="both"/>
              <w:rPr>
                <w:spacing w:val="-3"/>
                <w:sz w:val="22"/>
                <w:szCs w:val="22"/>
              </w:rPr>
            </w:pPr>
            <w:r w:rsidRPr="00614A94">
              <w:rPr>
                <w:spacing w:val="-3"/>
                <w:sz w:val="22"/>
                <w:szCs w:val="22"/>
              </w:rPr>
              <w:t>5.1. Затвердити умови цивільно-правових договорів, що укладатимуться із членами Наглядової ради Товариства – представниками акціонерів (додаються).</w:t>
            </w:r>
          </w:p>
          <w:p w14:paraId="7F439E6F" w14:textId="77777777" w:rsidR="004C59CB" w:rsidRPr="00614A94" w:rsidRDefault="004C59CB" w:rsidP="00896AB9">
            <w:pPr>
              <w:contextualSpacing/>
              <w:jc w:val="both"/>
              <w:rPr>
                <w:spacing w:val="-3"/>
                <w:sz w:val="22"/>
                <w:szCs w:val="22"/>
              </w:rPr>
            </w:pPr>
            <w:r w:rsidRPr="00614A94">
              <w:rPr>
                <w:spacing w:val="-3"/>
                <w:sz w:val="22"/>
                <w:szCs w:val="22"/>
              </w:rPr>
              <w:t>5.2. Визначити, що члени Наглядової ради Товариства - представники акціонерів діють безоплатно та не отримують винагороди за свою діяльність в Наглядовій раді Товариства.</w:t>
            </w:r>
          </w:p>
          <w:p w14:paraId="6021F545" w14:textId="77777777" w:rsidR="004C59CB" w:rsidRPr="00614A94" w:rsidRDefault="004C59CB" w:rsidP="00896AB9">
            <w:pPr>
              <w:contextualSpacing/>
              <w:jc w:val="both"/>
              <w:rPr>
                <w:spacing w:val="-3"/>
                <w:sz w:val="22"/>
                <w:szCs w:val="22"/>
              </w:rPr>
            </w:pPr>
            <w:r w:rsidRPr="00614A94">
              <w:rPr>
                <w:spacing w:val="-3"/>
                <w:sz w:val="22"/>
                <w:szCs w:val="22"/>
              </w:rPr>
              <w:t>5.3. Затвердити умови цивільно-правових договорів, що укладатимуться із незалежними членами Наглядової ради Товариства та встановити наведені у них розміри винагороди незалежним членам Наглядової ради Товариства (додаються).</w:t>
            </w:r>
          </w:p>
          <w:p w14:paraId="11CB361B" w14:textId="77777777" w:rsidR="004C59CB" w:rsidRPr="00614A94" w:rsidRDefault="004C59CB" w:rsidP="00896AB9">
            <w:pPr>
              <w:spacing w:before="120" w:after="120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614A94">
              <w:rPr>
                <w:spacing w:val="-3"/>
                <w:sz w:val="22"/>
                <w:szCs w:val="22"/>
              </w:rPr>
              <w:t>5.4. Уповноважити Голову цих Загальних зборів Товариства укласти та підписати від імені Товариства цивільно-правові договори із членами Наглядової ради Товариства.</w:t>
            </w:r>
          </w:p>
        </w:tc>
      </w:tr>
      <w:bookmarkEnd w:id="1"/>
    </w:tbl>
    <w:p w14:paraId="310A2E41" w14:textId="77777777" w:rsidR="007F17E1" w:rsidRPr="00614A94" w:rsidRDefault="007F17E1" w:rsidP="007F17E1">
      <w:pPr>
        <w:rPr>
          <w:spacing w:val="-6"/>
          <w:sz w:val="22"/>
          <w:szCs w:val="22"/>
        </w:rPr>
      </w:pPr>
    </w:p>
    <w:p w14:paraId="2D6EF40D" w14:textId="77777777" w:rsidR="000531FE" w:rsidRPr="00614A94" w:rsidRDefault="000531FE" w:rsidP="000531FE">
      <w:pPr>
        <w:spacing w:after="120"/>
        <w:jc w:val="both"/>
        <w:rPr>
          <w:sz w:val="22"/>
          <w:szCs w:val="22"/>
        </w:rPr>
      </w:pPr>
      <w:r w:rsidRPr="00614A94">
        <w:rPr>
          <w:sz w:val="22"/>
          <w:szCs w:val="22"/>
        </w:rPr>
        <w:t xml:space="preserve">Наявність взаємозв’язку визначено між такими питаннями проекту порядку денного Загальних зборів: </w:t>
      </w:r>
    </w:p>
    <w:p w14:paraId="149551FE" w14:textId="77777777" w:rsidR="000531FE" w:rsidRPr="00614A94" w:rsidRDefault="000531FE" w:rsidP="000531FE">
      <w:pPr>
        <w:pStyle w:val="a4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питання №1, №2 та питання №3. Підрахунок голосів та прийняття рішення з питання порядку денного №3 неможливі (Лічильна комісія не здійснює підрахунок голосів з зазначеного питання) у разі неприйняття рішення з питання порядку денного № 1 та/або з питання порядку денного №2; </w:t>
      </w:r>
    </w:p>
    <w:p w14:paraId="3F774AC0" w14:textId="77777777" w:rsidR="000531FE" w:rsidRPr="00614A94" w:rsidRDefault="000531FE" w:rsidP="000531FE">
      <w:pPr>
        <w:pStyle w:val="a4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lastRenderedPageBreak/>
        <w:t>питання №2 та питання №4. Підрахунок голосів та прийняття рішення з питання порядку денного №4 неможливі (Лічильна комісія не здійснює підрахунок голосів з зазначеного питання) у разі неприйняття рішення з питання порядку денного № 2;</w:t>
      </w:r>
    </w:p>
    <w:p w14:paraId="5E7B7A8B" w14:textId="77777777" w:rsidR="000531FE" w:rsidRPr="00614A94" w:rsidRDefault="000531FE" w:rsidP="000531FE">
      <w:pPr>
        <w:pStyle w:val="a4"/>
        <w:numPr>
          <w:ilvl w:val="0"/>
          <w:numId w:val="3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>питання №2, №4 та питання №5. Підрахунок голосів та прийняття рішення з питання порядку денного №5 неможливі (Лічильна комісія не здійснює підрахунок голосів з зазначеного питання) у разі неприйняття рішення з питання порядку денного № 2 та/або з питання порядку денного №4.</w:t>
      </w:r>
    </w:p>
    <w:p w14:paraId="394B17EA" w14:textId="77777777" w:rsidR="0078732B" w:rsidRPr="00614A94" w:rsidRDefault="0078732B" w:rsidP="0078732B">
      <w:pPr>
        <w:contextualSpacing/>
        <w:jc w:val="both"/>
        <w:rPr>
          <w:spacing w:val="-6"/>
          <w:sz w:val="22"/>
          <w:szCs w:val="22"/>
        </w:rPr>
      </w:pPr>
    </w:p>
    <w:p w14:paraId="6E9D3938" w14:textId="2BFB7096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Перелік акціонерів </w:t>
      </w:r>
      <w:r w:rsidRPr="00614A94">
        <w:rPr>
          <w:bCs/>
          <w:sz w:val="22"/>
          <w:szCs w:val="22"/>
        </w:rPr>
        <w:t xml:space="preserve">АТ 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z w:val="22"/>
          <w:szCs w:val="22"/>
        </w:rPr>
        <w:t xml:space="preserve">ДТЕК </w:t>
      </w:r>
      <w:r w:rsidR="002962B0" w:rsidRPr="00614A94">
        <w:rPr>
          <w:bCs/>
          <w:sz w:val="22"/>
          <w:szCs w:val="22"/>
        </w:rPr>
        <w:t>ОДЕСЬКІ</w:t>
      </w:r>
      <w:r w:rsidRPr="00614A94">
        <w:rPr>
          <w:bCs/>
          <w:sz w:val="22"/>
          <w:szCs w:val="22"/>
        </w:rPr>
        <w:t xml:space="preserve"> ЕЛЕКТРОМЕРЕЖІ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pacing w:val="-6"/>
          <w:sz w:val="22"/>
          <w:szCs w:val="22"/>
        </w:rPr>
        <w:t>,</w:t>
      </w:r>
      <w:r w:rsidRPr="00614A94">
        <w:rPr>
          <w:spacing w:val="-6"/>
          <w:sz w:val="22"/>
          <w:szCs w:val="22"/>
        </w:rPr>
        <w:t xml:space="preserve"> які мають право на участь у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зборах Товариства, складається станом </w:t>
      </w:r>
      <w:r w:rsidR="001F0BEC" w:rsidRPr="00614A94">
        <w:rPr>
          <w:spacing w:val="-6"/>
          <w:sz w:val="22"/>
          <w:szCs w:val="22"/>
          <w:lang w:val="ru-RU"/>
        </w:rPr>
        <w:t xml:space="preserve">на </w:t>
      </w:r>
      <w:r w:rsidR="000531FE" w:rsidRPr="00614A94">
        <w:rPr>
          <w:sz w:val="22"/>
          <w:szCs w:val="22"/>
        </w:rPr>
        <w:t xml:space="preserve">01 грудня </w:t>
      </w:r>
      <w:r w:rsidRPr="00614A94">
        <w:rPr>
          <w:sz w:val="22"/>
          <w:szCs w:val="22"/>
        </w:rPr>
        <w:t>202</w:t>
      </w:r>
      <w:r w:rsidR="00867C9B" w:rsidRPr="00614A94">
        <w:rPr>
          <w:sz w:val="22"/>
          <w:szCs w:val="22"/>
        </w:rPr>
        <w:t>3</w:t>
      </w:r>
      <w:r w:rsidRPr="00614A94">
        <w:rPr>
          <w:sz w:val="22"/>
          <w:szCs w:val="22"/>
        </w:rPr>
        <w:t xml:space="preserve"> року</w:t>
      </w:r>
      <w:r w:rsidRPr="00614A94">
        <w:rPr>
          <w:spacing w:val="-6"/>
          <w:sz w:val="22"/>
          <w:szCs w:val="22"/>
        </w:rPr>
        <w:t>.</w:t>
      </w:r>
    </w:p>
    <w:p w14:paraId="20A90FBC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10CD527A" w14:textId="01D4A876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Дата складання переліку акціонерів </w:t>
      </w:r>
      <w:r w:rsidRPr="00614A94">
        <w:rPr>
          <w:bCs/>
          <w:sz w:val="22"/>
          <w:szCs w:val="22"/>
        </w:rPr>
        <w:t xml:space="preserve">АТ 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z w:val="22"/>
          <w:szCs w:val="22"/>
        </w:rPr>
        <w:t xml:space="preserve">ДТЕК </w:t>
      </w:r>
      <w:r w:rsidR="002962B0" w:rsidRPr="00614A94">
        <w:rPr>
          <w:bCs/>
          <w:sz w:val="22"/>
          <w:szCs w:val="22"/>
        </w:rPr>
        <w:t>ОДЕСЬКІ</w:t>
      </w:r>
      <w:r w:rsidRPr="00614A94">
        <w:rPr>
          <w:bCs/>
          <w:sz w:val="22"/>
          <w:szCs w:val="22"/>
        </w:rPr>
        <w:t xml:space="preserve"> ЕЛЕКТРОМЕРЕЖІ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 xml:space="preserve">для здійснення персонального повідомлення про дистанційне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зборів Товариства – </w:t>
      </w:r>
      <w:r w:rsidR="000531FE" w:rsidRPr="00614A94">
        <w:rPr>
          <w:spacing w:val="-6"/>
          <w:sz w:val="22"/>
          <w:szCs w:val="22"/>
        </w:rPr>
        <w:t xml:space="preserve">25 жовтня </w:t>
      </w:r>
      <w:r w:rsidRPr="00614A94">
        <w:rPr>
          <w:spacing w:val="-6"/>
          <w:sz w:val="22"/>
          <w:szCs w:val="22"/>
        </w:rPr>
        <w:t>202</w:t>
      </w:r>
      <w:r w:rsidR="00867C9B" w:rsidRPr="00614A94">
        <w:rPr>
          <w:spacing w:val="-6"/>
          <w:sz w:val="22"/>
          <w:szCs w:val="22"/>
        </w:rPr>
        <w:t>3</w:t>
      </w:r>
      <w:r w:rsidRPr="00614A94">
        <w:rPr>
          <w:spacing w:val="-6"/>
          <w:sz w:val="22"/>
          <w:szCs w:val="22"/>
        </w:rPr>
        <w:t xml:space="preserve"> року.  </w:t>
      </w:r>
    </w:p>
    <w:p w14:paraId="2FE1C81F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03C710C7" w14:textId="1009AC54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Реєстрація учасників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зборів Товариства буде здійснюватися Реєстраційною комісією </w:t>
      </w:r>
      <w:r w:rsidRPr="00614A94">
        <w:rPr>
          <w:bCs/>
          <w:sz w:val="22"/>
          <w:szCs w:val="22"/>
        </w:rPr>
        <w:t>АТ 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z w:val="22"/>
          <w:szCs w:val="22"/>
        </w:rPr>
        <w:t xml:space="preserve">ДТЕК </w:t>
      </w:r>
      <w:r w:rsidR="002962B0" w:rsidRPr="00614A94">
        <w:rPr>
          <w:bCs/>
          <w:sz w:val="22"/>
          <w:szCs w:val="22"/>
        </w:rPr>
        <w:t>ОДЕСЬКІ</w:t>
      </w:r>
      <w:r w:rsidRPr="00614A94">
        <w:rPr>
          <w:bCs/>
          <w:sz w:val="22"/>
          <w:szCs w:val="22"/>
        </w:rPr>
        <w:t xml:space="preserve"> ЕЛЕКТРОМЕРЕЖІ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spacing w:val="-6"/>
          <w:sz w:val="22"/>
          <w:szCs w:val="22"/>
        </w:rPr>
        <w:t xml:space="preserve"> на підставі документів, отриманих від Центрального депозитарію відповідно до </w:t>
      </w:r>
      <w:r w:rsidR="0078732B" w:rsidRPr="00614A94">
        <w:rPr>
          <w:spacing w:val="-6"/>
          <w:sz w:val="22"/>
          <w:szCs w:val="22"/>
        </w:rPr>
        <w:t xml:space="preserve">Розділу XIII Порядку скликання та проведення дистанційних загальних зборів акціонерів, затвердженого рішенням НКЦПФР № 236 від 06 березня 2023 року </w:t>
      </w:r>
      <w:r w:rsidRPr="00614A94">
        <w:rPr>
          <w:sz w:val="22"/>
          <w:szCs w:val="22"/>
        </w:rPr>
        <w:t xml:space="preserve">(надалі – 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/>
          <w:bCs/>
          <w:sz w:val="22"/>
          <w:szCs w:val="22"/>
        </w:rPr>
        <w:t>Порядок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sz w:val="22"/>
          <w:szCs w:val="22"/>
        </w:rPr>
        <w:t>)</w:t>
      </w:r>
      <w:r w:rsidRPr="00614A94">
        <w:rPr>
          <w:spacing w:val="-6"/>
          <w:sz w:val="22"/>
          <w:szCs w:val="22"/>
        </w:rPr>
        <w:t xml:space="preserve">.  </w:t>
      </w:r>
    </w:p>
    <w:p w14:paraId="06DB48A9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257F2EDF" w14:textId="34FB0243" w:rsidR="007F17E1" w:rsidRPr="00614A94" w:rsidRDefault="000531FE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>Позачергові</w:t>
      </w:r>
      <w:r w:rsidR="007F17E1" w:rsidRPr="00614A94">
        <w:rPr>
          <w:spacing w:val="-6"/>
          <w:sz w:val="22"/>
          <w:szCs w:val="22"/>
        </w:rPr>
        <w:t xml:space="preserve"> Загальні збори Товариства</w:t>
      </w:r>
      <w:r w:rsidR="007F17E1" w:rsidRPr="00614A94" w:rsidDel="00A96DD2">
        <w:rPr>
          <w:spacing w:val="-6"/>
          <w:sz w:val="22"/>
          <w:szCs w:val="22"/>
        </w:rPr>
        <w:t xml:space="preserve"> </w:t>
      </w:r>
      <w:r w:rsidR="007F17E1" w:rsidRPr="00614A94">
        <w:rPr>
          <w:spacing w:val="-6"/>
          <w:sz w:val="22"/>
          <w:szCs w:val="22"/>
        </w:rPr>
        <w:t xml:space="preserve">відбудуться у відповідності до вимог Закону України </w:t>
      </w:r>
      <w:r w:rsidR="004968DB" w:rsidRPr="00614A94">
        <w:rPr>
          <w:bCs/>
          <w:sz w:val="22"/>
          <w:szCs w:val="22"/>
        </w:rPr>
        <w:t>"</w:t>
      </w:r>
      <w:r w:rsidR="007F17E1" w:rsidRPr="00614A94">
        <w:rPr>
          <w:spacing w:val="-6"/>
          <w:sz w:val="22"/>
          <w:szCs w:val="22"/>
        </w:rPr>
        <w:t>Про акціонерні товариства</w:t>
      </w:r>
      <w:r w:rsidR="004968DB" w:rsidRPr="00614A94">
        <w:rPr>
          <w:bCs/>
          <w:sz w:val="22"/>
          <w:szCs w:val="22"/>
        </w:rPr>
        <w:t>"</w:t>
      </w:r>
      <w:r w:rsidR="007F17E1" w:rsidRPr="00614A94">
        <w:rPr>
          <w:spacing w:val="-6"/>
          <w:sz w:val="22"/>
          <w:szCs w:val="22"/>
        </w:rPr>
        <w:t>, Порядку, Регламенту провадження депозитарної діяльності Центрального депозитарію цінних паперів та Статуту Товариства.</w:t>
      </w:r>
    </w:p>
    <w:p w14:paraId="1B35F2B0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7FABFCF6" w14:textId="4439AE08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Права, надані акціонерам відповідно до вимог закону, якими вони можуть користуватися після отримання повідомлення про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="00BE36DA" w:rsidRPr="00614A94">
        <w:rPr>
          <w:spacing w:val="-6"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>Загальних зборів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 xml:space="preserve">, а також строк, протягом якого такі права можуть використовуватися: </w:t>
      </w:r>
    </w:p>
    <w:p w14:paraId="04145DF6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1C654BC2" w14:textId="741988F2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>Акціонери Товариства та їх представники можуть ознайомитися на веб-сайті Товариства в розділі «Акціонерам» / «Загальні збори акціонерів» / «202</w:t>
      </w:r>
      <w:r w:rsidR="00867C9B" w:rsidRPr="00614A94">
        <w:rPr>
          <w:spacing w:val="-6"/>
          <w:sz w:val="22"/>
          <w:szCs w:val="22"/>
        </w:rPr>
        <w:t>3</w:t>
      </w:r>
      <w:r w:rsidRPr="00614A94">
        <w:rPr>
          <w:spacing w:val="-6"/>
          <w:sz w:val="22"/>
          <w:szCs w:val="22"/>
        </w:rPr>
        <w:t>» (</w:t>
      </w:r>
      <w:hyperlink r:id="rId11" w:history="1">
        <w:r w:rsidR="006921FA" w:rsidRPr="00614A94">
          <w:rPr>
            <w:rStyle w:val="af2"/>
            <w:sz w:val="22"/>
            <w:szCs w:val="22"/>
          </w:rPr>
          <w:t>Акціонерам | Офіційний сайт ДТЕК (dtek-oem.com.ua)</w:t>
        </w:r>
      </w:hyperlink>
      <w:r w:rsidRPr="00614A94">
        <w:rPr>
          <w:spacing w:val="-6"/>
          <w:sz w:val="22"/>
          <w:szCs w:val="22"/>
        </w:rPr>
        <w:t xml:space="preserve"> </w:t>
      </w:r>
      <w:bookmarkStart w:id="2" w:name="_Hlk129338943"/>
      <w:r w:rsidRPr="00614A94">
        <w:rPr>
          <w:spacing w:val="-6"/>
          <w:sz w:val="22"/>
          <w:szCs w:val="22"/>
        </w:rPr>
        <w:t xml:space="preserve">з </w:t>
      </w:r>
      <w:r w:rsidR="00C60589" w:rsidRPr="00614A94">
        <w:rPr>
          <w:spacing w:val="-6"/>
          <w:sz w:val="22"/>
          <w:szCs w:val="22"/>
        </w:rPr>
        <w:t>повідомлення</w:t>
      </w:r>
      <w:r w:rsidR="00A05217" w:rsidRPr="00614A94">
        <w:rPr>
          <w:spacing w:val="-6"/>
          <w:sz w:val="22"/>
          <w:szCs w:val="22"/>
        </w:rPr>
        <w:t>м</w:t>
      </w:r>
      <w:r w:rsidR="00C60589" w:rsidRPr="00614A94">
        <w:rPr>
          <w:spacing w:val="-6"/>
          <w:sz w:val="22"/>
          <w:szCs w:val="22"/>
        </w:rPr>
        <w:t xml:space="preserve"> про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="00C60589" w:rsidRPr="00614A94">
        <w:rPr>
          <w:spacing w:val="-6"/>
          <w:sz w:val="22"/>
          <w:szCs w:val="22"/>
        </w:rPr>
        <w:t xml:space="preserve"> Загальних зборів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="00C60589" w:rsidRPr="00614A94">
        <w:rPr>
          <w:spacing w:val="-6"/>
          <w:sz w:val="22"/>
          <w:szCs w:val="22"/>
        </w:rPr>
        <w:t xml:space="preserve">, </w:t>
      </w:r>
      <w:r w:rsidRPr="00614A94">
        <w:rPr>
          <w:spacing w:val="-6"/>
          <w:sz w:val="22"/>
          <w:szCs w:val="22"/>
        </w:rPr>
        <w:t xml:space="preserve">проектами рішень щодо кожного питання порядку денного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зборів Товариства, з інформацією про загальну кількість акцій та </w:t>
      </w:r>
      <w:r w:rsidR="00C60589" w:rsidRPr="00614A94">
        <w:rPr>
          <w:spacing w:val="-6"/>
          <w:sz w:val="22"/>
          <w:szCs w:val="22"/>
        </w:rPr>
        <w:t xml:space="preserve">голосуючих </w:t>
      </w:r>
      <w:r w:rsidRPr="00614A94">
        <w:rPr>
          <w:spacing w:val="-6"/>
          <w:sz w:val="22"/>
          <w:szCs w:val="22"/>
        </w:rPr>
        <w:t xml:space="preserve">акцій станом на дату складання переліку осіб, яким надсилається повідомлення про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="00BE36DA" w:rsidRPr="00614A94">
        <w:rPr>
          <w:spacing w:val="-6"/>
          <w:sz w:val="22"/>
          <w:szCs w:val="22"/>
        </w:rPr>
        <w:t xml:space="preserve"> </w:t>
      </w:r>
      <w:r w:rsidR="00C60589" w:rsidRPr="00614A94">
        <w:rPr>
          <w:spacing w:val="-6"/>
          <w:sz w:val="22"/>
          <w:szCs w:val="22"/>
        </w:rPr>
        <w:t>З</w:t>
      </w:r>
      <w:r w:rsidRPr="00614A94">
        <w:rPr>
          <w:spacing w:val="-6"/>
          <w:sz w:val="22"/>
          <w:szCs w:val="22"/>
        </w:rPr>
        <w:t>агальних зборів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 xml:space="preserve"> та з переліком документів, що має надати акціонер для його участі у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зборах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>.</w:t>
      </w:r>
    </w:p>
    <w:bookmarkEnd w:id="2"/>
    <w:p w14:paraId="75181D73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7A2122B8" w14:textId="11B7B150" w:rsidR="008A7743" w:rsidRPr="00614A94" w:rsidRDefault="007F17E1" w:rsidP="008A7743">
      <w:pPr>
        <w:spacing w:before="120" w:after="120"/>
        <w:jc w:val="both"/>
        <w:rPr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Окрім цього, до дати дистанційного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="00BE36DA" w:rsidRPr="00614A94">
        <w:rPr>
          <w:spacing w:val="-6"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>Загальних зборів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 xml:space="preserve"> акціонери (їх представники) мають право безкоштовно ознайомитись з документами (інформацією), необхідними для прийняття рішень з питань порядку денного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зборів</w:t>
      </w:r>
      <w:r w:rsidR="00BE36DA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 xml:space="preserve">, або задати питання щодо порядку денного. Відповідний запит акціонера (представника) має бути підписаний кваліфікованим електронним підписом такого акціонера </w:t>
      </w:r>
      <w:bookmarkStart w:id="3" w:name="_Hlk129339038"/>
      <w:r w:rsidR="00312DCA" w:rsidRPr="00614A94">
        <w:rPr>
          <w:spacing w:val="-6"/>
          <w:sz w:val="22"/>
          <w:szCs w:val="22"/>
          <w:lang w:val="ru-RU"/>
        </w:rPr>
        <w:t>(</w:t>
      </w:r>
      <w:r w:rsidR="00B07FE9" w:rsidRPr="00614A94">
        <w:rPr>
          <w:spacing w:val="-6"/>
          <w:sz w:val="22"/>
          <w:szCs w:val="22"/>
        </w:rPr>
        <w:t>або інш</w:t>
      </w:r>
      <w:r w:rsidR="00A05217" w:rsidRPr="00614A94">
        <w:rPr>
          <w:spacing w:val="-6"/>
          <w:sz w:val="22"/>
          <w:szCs w:val="22"/>
        </w:rPr>
        <w:t>им</w:t>
      </w:r>
      <w:r w:rsidR="00B07FE9" w:rsidRPr="00614A94">
        <w:rPr>
          <w:spacing w:val="-6"/>
          <w:sz w:val="22"/>
          <w:szCs w:val="22"/>
        </w:rPr>
        <w:t xml:space="preserve"> електронн</w:t>
      </w:r>
      <w:r w:rsidR="00A05217" w:rsidRPr="00614A94">
        <w:rPr>
          <w:spacing w:val="-6"/>
          <w:sz w:val="22"/>
          <w:szCs w:val="22"/>
        </w:rPr>
        <w:t>им</w:t>
      </w:r>
      <w:r w:rsidR="00B07FE9" w:rsidRPr="00614A94">
        <w:rPr>
          <w:spacing w:val="-6"/>
          <w:sz w:val="22"/>
          <w:szCs w:val="22"/>
        </w:rPr>
        <w:t xml:space="preserve"> підпис</w:t>
      </w:r>
      <w:r w:rsidR="00A05217" w:rsidRPr="00614A94">
        <w:rPr>
          <w:spacing w:val="-6"/>
          <w:sz w:val="22"/>
          <w:szCs w:val="22"/>
        </w:rPr>
        <w:t>ом</w:t>
      </w:r>
      <w:r w:rsidR="00B07FE9" w:rsidRPr="00614A94">
        <w:rPr>
          <w:spacing w:val="-6"/>
          <w:sz w:val="22"/>
          <w:szCs w:val="22"/>
        </w:rPr>
        <w:t>, що базується на кваліфікованому сертифікаті відкритого ключа</w:t>
      </w:r>
      <w:r w:rsidR="00312DCA" w:rsidRPr="00614A94">
        <w:rPr>
          <w:spacing w:val="-6"/>
          <w:sz w:val="22"/>
          <w:szCs w:val="22"/>
          <w:lang w:val="ru-RU"/>
        </w:rPr>
        <w:t>)</w:t>
      </w:r>
      <w:r w:rsidRPr="00614A94">
        <w:rPr>
          <w:spacing w:val="-6"/>
          <w:sz w:val="22"/>
          <w:szCs w:val="22"/>
        </w:rPr>
        <w:t xml:space="preserve"> </w:t>
      </w:r>
      <w:bookmarkEnd w:id="3"/>
      <w:r w:rsidRPr="00614A94">
        <w:rPr>
          <w:spacing w:val="-6"/>
          <w:sz w:val="22"/>
          <w:szCs w:val="22"/>
        </w:rPr>
        <w:t xml:space="preserve">і направлений на ім’я посадової особи Товариства, </w:t>
      </w:r>
      <w:r w:rsidRPr="00614A94">
        <w:rPr>
          <w:sz w:val="22"/>
          <w:szCs w:val="22"/>
        </w:rPr>
        <w:t xml:space="preserve">відповідальної за порядок ознайомлення акціонерів з документами. Посадовою особою </w:t>
      </w:r>
      <w:r w:rsidRPr="00614A94">
        <w:rPr>
          <w:bCs/>
          <w:sz w:val="22"/>
          <w:szCs w:val="22"/>
        </w:rPr>
        <w:t xml:space="preserve">АТ 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bCs/>
          <w:sz w:val="22"/>
          <w:szCs w:val="22"/>
        </w:rPr>
        <w:t xml:space="preserve">ДТЕК </w:t>
      </w:r>
      <w:r w:rsidR="002962B0" w:rsidRPr="00614A94">
        <w:rPr>
          <w:bCs/>
          <w:sz w:val="22"/>
          <w:szCs w:val="22"/>
        </w:rPr>
        <w:t>ОДЕСЬКІ</w:t>
      </w:r>
      <w:r w:rsidRPr="00614A94">
        <w:rPr>
          <w:bCs/>
          <w:sz w:val="22"/>
          <w:szCs w:val="22"/>
        </w:rPr>
        <w:t xml:space="preserve"> ЕЛЕКТРОМЕРЕЖІ</w:t>
      </w:r>
      <w:r w:rsidR="004968DB" w:rsidRPr="00614A94">
        <w:rPr>
          <w:bCs/>
          <w:sz w:val="22"/>
          <w:szCs w:val="22"/>
        </w:rPr>
        <w:t>"</w:t>
      </w:r>
      <w:r w:rsidRPr="00614A94">
        <w:rPr>
          <w:sz w:val="22"/>
          <w:szCs w:val="22"/>
        </w:rPr>
        <w:t xml:space="preserve">, відповідальною за порядок ознайомлення акціонерів з документами, є Генеральний директор Товариства </w:t>
      </w:r>
      <w:r w:rsidR="008A7743" w:rsidRPr="00614A94">
        <w:rPr>
          <w:sz w:val="22"/>
          <w:szCs w:val="22"/>
        </w:rPr>
        <w:t>Григор'єв Д.І.,</w:t>
      </w:r>
      <w:r w:rsidRPr="00614A94">
        <w:rPr>
          <w:sz w:val="22"/>
          <w:szCs w:val="22"/>
        </w:rPr>
        <w:t xml:space="preserve"> контактний номер: </w:t>
      </w:r>
      <w:r w:rsidR="008A7743" w:rsidRPr="00614A94">
        <w:rPr>
          <w:sz w:val="22"/>
          <w:szCs w:val="22"/>
        </w:rPr>
        <w:t>(044) 455</w:t>
      </w:r>
      <w:r w:rsidR="009452D2" w:rsidRPr="00614A94">
        <w:rPr>
          <w:sz w:val="22"/>
          <w:szCs w:val="22"/>
        </w:rPr>
        <w:t xml:space="preserve"> -</w:t>
      </w:r>
      <w:r w:rsidR="008A7743" w:rsidRPr="00614A94">
        <w:rPr>
          <w:sz w:val="22"/>
          <w:szCs w:val="22"/>
        </w:rPr>
        <w:t xml:space="preserve"> 71 </w:t>
      </w:r>
      <w:r w:rsidR="009452D2" w:rsidRPr="00614A94">
        <w:rPr>
          <w:sz w:val="22"/>
          <w:szCs w:val="22"/>
        </w:rPr>
        <w:t xml:space="preserve">- </w:t>
      </w:r>
      <w:r w:rsidR="008A7743" w:rsidRPr="00614A94">
        <w:rPr>
          <w:sz w:val="22"/>
          <w:szCs w:val="22"/>
        </w:rPr>
        <w:t xml:space="preserve">94, (048) 705 </w:t>
      </w:r>
      <w:r w:rsidR="009452D2" w:rsidRPr="00614A94">
        <w:rPr>
          <w:sz w:val="22"/>
          <w:szCs w:val="22"/>
        </w:rPr>
        <w:t>-</w:t>
      </w:r>
      <w:r w:rsidR="00BE36DA" w:rsidRPr="00614A94">
        <w:rPr>
          <w:sz w:val="22"/>
          <w:szCs w:val="22"/>
        </w:rPr>
        <w:t> </w:t>
      </w:r>
      <w:r w:rsidR="008A7743" w:rsidRPr="00614A94">
        <w:rPr>
          <w:sz w:val="22"/>
          <w:szCs w:val="22"/>
        </w:rPr>
        <w:t xml:space="preserve">23 </w:t>
      </w:r>
      <w:r w:rsidR="009452D2" w:rsidRPr="00614A94">
        <w:rPr>
          <w:sz w:val="22"/>
          <w:szCs w:val="22"/>
        </w:rPr>
        <w:t xml:space="preserve">- </w:t>
      </w:r>
      <w:r w:rsidR="008A7743" w:rsidRPr="00614A94">
        <w:rPr>
          <w:sz w:val="22"/>
          <w:szCs w:val="22"/>
        </w:rPr>
        <w:t xml:space="preserve">21. </w:t>
      </w:r>
    </w:p>
    <w:p w14:paraId="48F424E3" w14:textId="77777777" w:rsidR="00395FD2" w:rsidRPr="00614A94" w:rsidRDefault="00395FD2" w:rsidP="007F17E1">
      <w:pPr>
        <w:contextualSpacing/>
        <w:jc w:val="both"/>
        <w:rPr>
          <w:sz w:val="22"/>
          <w:szCs w:val="22"/>
        </w:rPr>
      </w:pPr>
    </w:p>
    <w:p w14:paraId="37FF8181" w14:textId="35CF69E6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Кожний акціонер має право робити пропозиції щодо питань, включених до проекту порядку денного </w:t>
      </w:r>
      <w:r w:rsidR="00C12FB0" w:rsidRPr="00614A94">
        <w:rPr>
          <w:spacing w:val="-6"/>
          <w:sz w:val="22"/>
          <w:szCs w:val="22"/>
        </w:rPr>
        <w:t>позачергових</w:t>
      </w:r>
      <w:r w:rsidR="00BE36DA" w:rsidRPr="00614A94">
        <w:rPr>
          <w:spacing w:val="-6"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 xml:space="preserve">Загальних зборів Товариства, а також щодо нових кандидатів до складу органів Товариства, кількість яких не може перевищувати кількісного складу кожного з органів, в порядку та з дотриманням вимог, передбачених розділом </w:t>
      </w:r>
      <w:r w:rsidR="0078732B" w:rsidRPr="00614A94">
        <w:rPr>
          <w:spacing w:val="-6"/>
          <w:sz w:val="22"/>
          <w:szCs w:val="22"/>
        </w:rPr>
        <w:t>XI</w:t>
      </w:r>
      <w:r w:rsidRPr="00614A94">
        <w:rPr>
          <w:spacing w:val="-6"/>
          <w:sz w:val="22"/>
          <w:szCs w:val="22"/>
        </w:rPr>
        <w:t xml:space="preserve"> Порядку.  </w:t>
      </w:r>
    </w:p>
    <w:p w14:paraId="36304D3D" w14:textId="5324AA7B" w:rsidR="00395FD2" w:rsidRPr="00614A94" w:rsidRDefault="00395FD2" w:rsidP="007F17E1">
      <w:pPr>
        <w:contextualSpacing/>
        <w:jc w:val="both"/>
        <w:rPr>
          <w:spacing w:val="-6"/>
          <w:sz w:val="22"/>
          <w:szCs w:val="22"/>
        </w:rPr>
      </w:pPr>
    </w:p>
    <w:p w14:paraId="023F704F" w14:textId="523E508D" w:rsidR="00395FD2" w:rsidRPr="00614A94" w:rsidRDefault="00395FD2" w:rsidP="00395FD2">
      <w:pPr>
        <w:jc w:val="both"/>
        <w:rPr>
          <w:sz w:val="22"/>
          <w:szCs w:val="22"/>
        </w:rPr>
      </w:pPr>
      <w:r w:rsidRPr="00614A94">
        <w:rPr>
          <w:sz w:val="22"/>
          <w:szCs w:val="22"/>
        </w:rPr>
        <w:t xml:space="preserve">Адреса електронної пошти для запитів акціонера (його представників) щодо ознайомлення з матеріалами під час підготовки до </w:t>
      </w:r>
      <w:r w:rsidR="00C12FB0" w:rsidRPr="00614A94">
        <w:rPr>
          <w:sz w:val="22"/>
          <w:szCs w:val="22"/>
        </w:rPr>
        <w:t>позачергових</w:t>
      </w:r>
      <w:r w:rsidR="0018626D" w:rsidRPr="00614A94">
        <w:rPr>
          <w:sz w:val="22"/>
          <w:szCs w:val="22"/>
        </w:rPr>
        <w:t xml:space="preserve"> </w:t>
      </w:r>
      <w:r w:rsidRPr="00614A94">
        <w:rPr>
          <w:sz w:val="22"/>
          <w:szCs w:val="22"/>
        </w:rPr>
        <w:t>Загальних зборів</w:t>
      </w:r>
      <w:r w:rsidR="0018626D" w:rsidRPr="00614A94">
        <w:rPr>
          <w:sz w:val="22"/>
          <w:szCs w:val="22"/>
        </w:rPr>
        <w:t xml:space="preserve"> Товариства</w:t>
      </w:r>
      <w:r w:rsidRPr="00614A94">
        <w:rPr>
          <w:sz w:val="22"/>
          <w:szCs w:val="22"/>
        </w:rPr>
        <w:t xml:space="preserve"> та/або запитань щодо порядку денного </w:t>
      </w:r>
      <w:r w:rsidR="00C12FB0" w:rsidRPr="00614A94">
        <w:rPr>
          <w:sz w:val="22"/>
          <w:szCs w:val="22"/>
        </w:rPr>
        <w:t>позачергових</w:t>
      </w:r>
      <w:r w:rsidR="0018626D" w:rsidRPr="00614A94">
        <w:rPr>
          <w:sz w:val="22"/>
          <w:szCs w:val="22"/>
        </w:rPr>
        <w:t xml:space="preserve"> </w:t>
      </w:r>
      <w:r w:rsidRPr="00614A94">
        <w:rPr>
          <w:sz w:val="22"/>
          <w:szCs w:val="22"/>
        </w:rPr>
        <w:t>Загальних зборів</w:t>
      </w:r>
      <w:r w:rsidR="0018626D" w:rsidRPr="00614A94">
        <w:rPr>
          <w:sz w:val="22"/>
          <w:szCs w:val="22"/>
        </w:rPr>
        <w:t xml:space="preserve"> Товариства</w:t>
      </w:r>
      <w:r w:rsidRPr="00614A94">
        <w:rPr>
          <w:sz w:val="22"/>
          <w:szCs w:val="22"/>
        </w:rPr>
        <w:t xml:space="preserve"> та/або пропозицій до порядку денного </w:t>
      </w:r>
      <w:r w:rsidR="00C12FB0" w:rsidRPr="00614A94">
        <w:rPr>
          <w:sz w:val="22"/>
          <w:szCs w:val="22"/>
        </w:rPr>
        <w:t>позачергових</w:t>
      </w:r>
      <w:r w:rsidR="0018626D" w:rsidRPr="00614A94">
        <w:rPr>
          <w:sz w:val="22"/>
          <w:szCs w:val="22"/>
        </w:rPr>
        <w:t xml:space="preserve"> </w:t>
      </w:r>
      <w:r w:rsidRPr="00614A94">
        <w:rPr>
          <w:sz w:val="22"/>
          <w:szCs w:val="22"/>
        </w:rPr>
        <w:t>Загальних зборів</w:t>
      </w:r>
      <w:r w:rsidR="0018626D" w:rsidRPr="00614A94">
        <w:rPr>
          <w:sz w:val="22"/>
          <w:szCs w:val="22"/>
        </w:rPr>
        <w:t xml:space="preserve"> Товариства</w:t>
      </w:r>
      <w:r w:rsidRPr="00614A94">
        <w:rPr>
          <w:sz w:val="22"/>
          <w:szCs w:val="22"/>
        </w:rPr>
        <w:t xml:space="preserve"> та проектів рішень: </w:t>
      </w:r>
      <w:bookmarkStart w:id="4" w:name="_Hlk129339135"/>
      <w:r w:rsidR="009452D2" w:rsidRPr="00614A94">
        <w:fldChar w:fldCharType="begin"/>
      </w:r>
      <w:r w:rsidR="009452D2" w:rsidRPr="00614A94">
        <w:rPr>
          <w:sz w:val="22"/>
          <w:szCs w:val="22"/>
        </w:rPr>
        <w:instrText xml:space="preserve"> HYPERLINK "mailto:MaksetskayaOS@dtek.com" </w:instrText>
      </w:r>
      <w:r w:rsidR="009452D2" w:rsidRPr="00614A94">
        <w:fldChar w:fldCharType="separate"/>
      </w:r>
      <w:r w:rsidRPr="00614A94">
        <w:rPr>
          <w:rStyle w:val="af2"/>
          <w:sz w:val="22"/>
          <w:szCs w:val="22"/>
          <w:lang w:val="en-US"/>
        </w:rPr>
        <w:t>MaksetskayaOS</w:t>
      </w:r>
      <w:r w:rsidRPr="00614A94">
        <w:rPr>
          <w:rStyle w:val="af2"/>
          <w:sz w:val="22"/>
          <w:szCs w:val="22"/>
        </w:rPr>
        <w:t>@</w:t>
      </w:r>
      <w:r w:rsidRPr="00614A94">
        <w:rPr>
          <w:rStyle w:val="af2"/>
          <w:sz w:val="22"/>
          <w:szCs w:val="22"/>
          <w:lang w:val="en-US"/>
        </w:rPr>
        <w:t>dtek</w:t>
      </w:r>
      <w:r w:rsidRPr="00614A94">
        <w:rPr>
          <w:rStyle w:val="af2"/>
          <w:sz w:val="22"/>
          <w:szCs w:val="22"/>
        </w:rPr>
        <w:t>.</w:t>
      </w:r>
      <w:r w:rsidRPr="00614A94">
        <w:rPr>
          <w:rStyle w:val="af2"/>
          <w:sz w:val="22"/>
          <w:szCs w:val="22"/>
          <w:lang w:val="en-US"/>
        </w:rPr>
        <w:t>com</w:t>
      </w:r>
      <w:r w:rsidR="009452D2" w:rsidRPr="00614A94">
        <w:rPr>
          <w:rStyle w:val="af2"/>
          <w:sz w:val="22"/>
          <w:szCs w:val="22"/>
          <w:lang w:val="en-US"/>
        </w:rPr>
        <w:fldChar w:fldCharType="end"/>
      </w:r>
      <w:bookmarkEnd w:id="4"/>
      <w:r w:rsidRPr="00614A94">
        <w:rPr>
          <w:sz w:val="22"/>
          <w:szCs w:val="22"/>
        </w:rPr>
        <w:t xml:space="preserve"> та/або </w:t>
      </w:r>
      <w:hyperlink r:id="rId12" w:history="1">
        <w:r w:rsidRPr="00614A94">
          <w:rPr>
            <w:rStyle w:val="af2"/>
            <w:sz w:val="22"/>
            <w:szCs w:val="22"/>
          </w:rPr>
          <w:t>PertsevDP@dtek.com</w:t>
        </w:r>
      </w:hyperlink>
      <w:r w:rsidRPr="00614A94">
        <w:rPr>
          <w:sz w:val="22"/>
          <w:szCs w:val="22"/>
        </w:rPr>
        <w:t>.</w:t>
      </w:r>
    </w:p>
    <w:p w14:paraId="40AD1B15" w14:textId="77777777" w:rsidR="00395FD2" w:rsidRPr="00614A94" w:rsidRDefault="00395FD2" w:rsidP="007F17E1">
      <w:pPr>
        <w:contextualSpacing/>
        <w:jc w:val="both"/>
        <w:rPr>
          <w:spacing w:val="-6"/>
          <w:sz w:val="22"/>
          <w:szCs w:val="22"/>
        </w:rPr>
      </w:pPr>
    </w:p>
    <w:p w14:paraId="605FF713" w14:textId="45613997" w:rsidR="00395FD2" w:rsidRPr="00614A94" w:rsidRDefault="00395FD2" w:rsidP="00395FD2">
      <w:pPr>
        <w:contextualSpacing/>
        <w:jc w:val="both"/>
        <w:rPr>
          <w:spacing w:val="-6"/>
          <w:sz w:val="22"/>
          <w:szCs w:val="22"/>
          <w:lang w:val="ru-RU"/>
        </w:rPr>
      </w:pPr>
      <w:r w:rsidRPr="00614A94">
        <w:rPr>
          <w:spacing w:val="-6"/>
          <w:sz w:val="22"/>
          <w:szCs w:val="22"/>
        </w:rPr>
        <w:t xml:space="preserve">Товариство до дати дистанційного проведення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зборів </w:t>
      </w:r>
      <w:r w:rsidR="0018626D" w:rsidRPr="00614A94">
        <w:rPr>
          <w:spacing w:val="-6"/>
          <w:sz w:val="22"/>
          <w:szCs w:val="22"/>
        </w:rPr>
        <w:t xml:space="preserve">Товариства </w:t>
      </w:r>
      <w:r w:rsidRPr="00614A94">
        <w:rPr>
          <w:spacing w:val="-6"/>
          <w:sz w:val="22"/>
          <w:szCs w:val="22"/>
        </w:rPr>
        <w:t>зобов’язане направити на адресу електронної пошти акціонера (його представника), з якої надійшов належним чином оформлений запит, документи, необхідні для прийняття рішень з питань порядку денного, або відповідь на задане питання.</w:t>
      </w:r>
    </w:p>
    <w:p w14:paraId="34E609EC" w14:textId="77777777" w:rsidR="007F17E1" w:rsidRPr="00614A94" w:rsidRDefault="007F17E1" w:rsidP="007F17E1">
      <w:pPr>
        <w:contextualSpacing/>
        <w:jc w:val="both"/>
        <w:rPr>
          <w:sz w:val="22"/>
          <w:szCs w:val="22"/>
        </w:rPr>
      </w:pPr>
    </w:p>
    <w:p w14:paraId="78177C32" w14:textId="00136E0D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z w:val="22"/>
          <w:szCs w:val="22"/>
        </w:rPr>
        <w:lastRenderedPageBreak/>
        <w:t xml:space="preserve">Порядок участі та голосування акціонерів особисто (їх представників за довіреністю) на </w:t>
      </w:r>
      <w:r w:rsidR="00C12FB0" w:rsidRPr="00614A94">
        <w:rPr>
          <w:sz w:val="22"/>
          <w:szCs w:val="22"/>
        </w:rPr>
        <w:t>позачергових</w:t>
      </w:r>
      <w:r w:rsidRPr="00614A94">
        <w:rPr>
          <w:sz w:val="22"/>
          <w:szCs w:val="22"/>
        </w:rPr>
        <w:t xml:space="preserve"> Загальних зборах</w:t>
      </w:r>
      <w:r w:rsidR="0018626D" w:rsidRPr="00614A94">
        <w:rPr>
          <w:sz w:val="22"/>
          <w:szCs w:val="22"/>
        </w:rPr>
        <w:t xml:space="preserve"> Товариства</w:t>
      </w:r>
      <w:r w:rsidRPr="00614A94">
        <w:rPr>
          <w:sz w:val="22"/>
          <w:szCs w:val="22"/>
        </w:rPr>
        <w:t>, що проводяться дистанційно, визначається відповідно до Розділів</w:t>
      </w:r>
      <w:r w:rsidR="00AD6A67" w:rsidRPr="00614A94">
        <w:rPr>
          <w:sz w:val="22"/>
          <w:szCs w:val="22"/>
        </w:rPr>
        <w:t xml:space="preserve"> </w:t>
      </w:r>
      <w:bookmarkStart w:id="5" w:name="_Hlk129339182"/>
      <w:r w:rsidR="00AD6A67" w:rsidRPr="00614A94">
        <w:rPr>
          <w:sz w:val="22"/>
          <w:szCs w:val="22"/>
          <w:lang w:val="en-US"/>
        </w:rPr>
        <w:t>III</w:t>
      </w:r>
      <w:r w:rsidR="00AD6A67" w:rsidRPr="00614A94">
        <w:rPr>
          <w:sz w:val="22"/>
          <w:szCs w:val="22"/>
          <w:lang w:val="ru-RU"/>
        </w:rPr>
        <w:t>,</w:t>
      </w:r>
      <w:r w:rsidRPr="00614A94">
        <w:rPr>
          <w:sz w:val="22"/>
          <w:szCs w:val="22"/>
        </w:rPr>
        <w:t xml:space="preserve"> </w:t>
      </w:r>
      <w:r w:rsidR="0078732B" w:rsidRPr="00614A94">
        <w:rPr>
          <w:spacing w:val="-6"/>
          <w:sz w:val="22"/>
          <w:szCs w:val="22"/>
        </w:rPr>
        <w:t>XII</w:t>
      </w:r>
      <w:r w:rsidR="00AD6A67" w:rsidRPr="00614A94">
        <w:rPr>
          <w:sz w:val="22"/>
          <w:szCs w:val="22"/>
          <w:lang w:val="ru-RU"/>
        </w:rPr>
        <w:t xml:space="preserve"> -</w:t>
      </w:r>
      <w:r w:rsidR="0078732B" w:rsidRPr="00614A94">
        <w:rPr>
          <w:sz w:val="22"/>
          <w:szCs w:val="22"/>
        </w:rPr>
        <w:t>X</w:t>
      </w:r>
      <w:r w:rsidR="0078732B" w:rsidRPr="00614A94">
        <w:rPr>
          <w:sz w:val="22"/>
          <w:szCs w:val="22"/>
          <w:lang w:val="en-US"/>
        </w:rPr>
        <w:t>I</w:t>
      </w:r>
      <w:r w:rsidR="0078732B" w:rsidRPr="00614A94">
        <w:rPr>
          <w:sz w:val="22"/>
          <w:szCs w:val="22"/>
        </w:rPr>
        <w:t xml:space="preserve">V та XVI </w:t>
      </w:r>
      <w:r w:rsidRPr="00614A94">
        <w:rPr>
          <w:sz w:val="22"/>
          <w:szCs w:val="22"/>
        </w:rPr>
        <w:t>Порядку</w:t>
      </w:r>
      <w:bookmarkEnd w:id="5"/>
      <w:r w:rsidRPr="00614A94">
        <w:rPr>
          <w:sz w:val="22"/>
          <w:szCs w:val="22"/>
        </w:rPr>
        <w:t xml:space="preserve">. </w:t>
      </w:r>
    </w:p>
    <w:p w14:paraId="380485B9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5CD455F5" w14:textId="1490AD11" w:rsidR="00950223" w:rsidRPr="00614A94" w:rsidRDefault="00950223" w:rsidP="007F17E1">
      <w:pPr>
        <w:contextualSpacing/>
        <w:jc w:val="both"/>
        <w:rPr>
          <w:spacing w:val="-6"/>
          <w:sz w:val="22"/>
          <w:szCs w:val="22"/>
        </w:rPr>
      </w:pPr>
      <w:bookmarkStart w:id="6" w:name="_Hlk129339215"/>
      <w:r w:rsidRPr="00614A94">
        <w:rPr>
          <w:spacing w:val="-6"/>
          <w:sz w:val="22"/>
          <w:szCs w:val="22"/>
        </w:rPr>
        <w:t xml:space="preserve">Для реєстрації акціонерів (їх представників) для участі у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зборах Товариства таким акціонером (представником акціонера) направляються бюлетені для голосування на адресу електронної пошти або в паперовій формі до депозитарної установи, яка обслуговує рахунок в цінних паперах такого акціонера, на якому обліковуються належні акціонеру акції Товариства. У випадку направлення бюлетеня для голосування, підписаного представником акціонера, до бюлетеня для голосування додаються документи, що підтверджують повноваження такого представника акціонера або їх належним чином засвідчені копії. Депозитарна установа може вимагати у акціонера (представника акціонера) також інші документи, необхідні для його ідентифікації та верифікації, відповідно із положеннями договору, укладеного між акціонером та такою депозитарною установою та/або законодавством про депозитарну систему та/або законодавством, що регулює порядок дистанційного проведення загальних зборів акціонерів.</w:t>
      </w:r>
    </w:p>
    <w:bookmarkEnd w:id="6"/>
    <w:p w14:paraId="6A760113" w14:textId="77777777" w:rsidR="00950223" w:rsidRPr="00614A94" w:rsidRDefault="00950223" w:rsidP="007F17E1">
      <w:pPr>
        <w:contextualSpacing/>
        <w:jc w:val="both"/>
        <w:rPr>
          <w:spacing w:val="-6"/>
          <w:sz w:val="22"/>
          <w:szCs w:val="22"/>
        </w:rPr>
      </w:pPr>
    </w:p>
    <w:p w14:paraId="4A364EF9" w14:textId="49854748" w:rsidR="001F323E" w:rsidRPr="00614A94" w:rsidRDefault="001F323E" w:rsidP="007F17E1">
      <w:pPr>
        <w:contextualSpacing/>
        <w:jc w:val="both"/>
        <w:rPr>
          <w:spacing w:val="-6"/>
          <w:sz w:val="22"/>
          <w:szCs w:val="22"/>
        </w:rPr>
      </w:pPr>
      <w:bookmarkStart w:id="7" w:name="_Hlk129339291"/>
      <w:r w:rsidRPr="00614A94">
        <w:rPr>
          <w:spacing w:val="-6"/>
          <w:sz w:val="22"/>
          <w:szCs w:val="22"/>
        </w:rPr>
        <w:t xml:space="preserve">У разі відмови депозитарної установи у прийнятті бюлетеня для голосування, акціонер (його представник) має право до завершення голосування на </w:t>
      </w:r>
      <w:r w:rsidR="00C12FB0" w:rsidRPr="00614A94">
        <w:rPr>
          <w:spacing w:val="-6"/>
          <w:sz w:val="22"/>
          <w:szCs w:val="22"/>
        </w:rPr>
        <w:t>позачергових</w:t>
      </w:r>
      <w:r w:rsidR="0018626D" w:rsidRPr="00614A94">
        <w:rPr>
          <w:spacing w:val="-6"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>Загальних зборах</w:t>
      </w:r>
      <w:r w:rsidR="0018626D" w:rsidRPr="00614A94">
        <w:rPr>
          <w:spacing w:val="-6"/>
          <w:sz w:val="22"/>
          <w:szCs w:val="22"/>
        </w:rPr>
        <w:t xml:space="preserve"> Товариства</w:t>
      </w:r>
      <w:r w:rsidRPr="00614A94">
        <w:rPr>
          <w:spacing w:val="-6"/>
          <w:sz w:val="22"/>
          <w:szCs w:val="22"/>
        </w:rPr>
        <w:t xml:space="preserve"> направити бюлетень для голосування, оригінал або належно засвідчену копію відмови депозитарної установи у прийнятті бюлетеня для голосування, а також оригінали та/або належним чином засвідчені копії документів, що підтверджують особу акціонера (представника акціонера), повноваження представника акціонера (у разі підписання бюлетеня для голосування представником акціонера) на адреси електронної пошти </w:t>
      </w:r>
      <w:r w:rsidRPr="00614A94">
        <w:rPr>
          <w:sz w:val="22"/>
          <w:szCs w:val="22"/>
        </w:rPr>
        <w:t>для запитів акціонер</w:t>
      </w:r>
      <w:r w:rsidR="0018626D" w:rsidRPr="00614A94">
        <w:rPr>
          <w:sz w:val="22"/>
          <w:szCs w:val="22"/>
        </w:rPr>
        <w:t>ів</w:t>
      </w:r>
      <w:r w:rsidRPr="00614A94">
        <w:rPr>
          <w:sz w:val="22"/>
          <w:szCs w:val="22"/>
        </w:rPr>
        <w:t xml:space="preserve"> (</w:t>
      </w:r>
      <w:r w:rsidR="0018626D" w:rsidRPr="00614A94">
        <w:rPr>
          <w:sz w:val="22"/>
          <w:szCs w:val="22"/>
        </w:rPr>
        <w:t>їх</w:t>
      </w:r>
      <w:r w:rsidRPr="00614A94">
        <w:rPr>
          <w:sz w:val="22"/>
          <w:szCs w:val="22"/>
        </w:rPr>
        <w:t xml:space="preserve"> представників), що зазначені вище в цьому повідомленні</w:t>
      </w:r>
      <w:r w:rsidRPr="00614A94">
        <w:rPr>
          <w:spacing w:val="-6"/>
          <w:sz w:val="22"/>
          <w:szCs w:val="22"/>
        </w:rPr>
        <w:t>.</w:t>
      </w:r>
    </w:p>
    <w:bookmarkEnd w:id="7"/>
    <w:p w14:paraId="08A3D155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0FA25CC2" w14:textId="35F272AD" w:rsidR="007F17E1" w:rsidRPr="00614A94" w:rsidRDefault="007F17E1" w:rsidP="007F17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  <w:r w:rsidRPr="00614A94">
        <w:rPr>
          <w:sz w:val="22"/>
          <w:szCs w:val="22"/>
        </w:rPr>
        <w:t xml:space="preserve">Голосування на </w:t>
      </w:r>
      <w:r w:rsidR="00C12FB0" w:rsidRPr="00614A94">
        <w:rPr>
          <w:sz w:val="22"/>
          <w:szCs w:val="22"/>
        </w:rPr>
        <w:t>позачергових</w:t>
      </w:r>
      <w:r w:rsidR="0018626D" w:rsidRPr="00614A94">
        <w:rPr>
          <w:sz w:val="22"/>
          <w:szCs w:val="22"/>
        </w:rPr>
        <w:t xml:space="preserve"> </w:t>
      </w:r>
      <w:r w:rsidRPr="00614A94">
        <w:rPr>
          <w:sz w:val="22"/>
          <w:szCs w:val="22"/>
        </w:rPr>
        <w:t xml:space="preserve">Загальних зборах </w:t>
      </w:r>
      <w:r w:rsidR="0018626D" w:rsidRPr="00614A94">
        <w:rPr>
          <w:sz w:val="22"/>
          <w:szCs w:val="22"/>
        </w:rPr>
        <w:t xml:space="preserve">Товариства </w:t>
      </w:r>
      <w:r w:rsidRPr="00614A94">
        <w:rPr>
          <w:sz w:val="22"/>
          <w:szCs w:val="22"/>
        </w:rPr>
        <w:t xml:space="preserve">з питань порядку денного </w:t>
      </w:r>
      <w:r w:rsidR="0018626D" w:rsidRPr="00614A94">
        <w:rPr>
          <w:sz w:val="22"/>
          <w:szCs w:val="22"/>
        </w:rPr>
        <w:t xml:space="preserve">буде </w:t>
      </w:r>
      <w:r w:rsidRPr="00614A94">
        <w:rPr>
          <w:sz w:val="22"/>
          <w:szCs w:val="22"/>
        </w:rPr>
        <w:t>проводиться виключно з використанням бюлетенів.</w:t>
      </w:r>
    </w:p>
    <w:p w14:paraId="62CD3EC3" w14:textId="77777777" w:rsidR="007F17E1" w:rsidRPr="00614A94" w:rsidRDefault="007F17E1" w:rsidP="007F17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</w:p>
    <w:p w14:paraId="76EDB932" w14:textId="21B93B04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Товариство розміщує затверджений бюлетень для голосування на дистанційних </w:t>
      </w:r>
      <w:r w:rsidR="00C12FB0" w:rsidRPr="00614A94">
        <w:rPr>
          <w:spacing w:val="-6"/>
          <w:sz w:val="22"/>
          <w:szCs w:val="22"/>
        </w:rPr>
        <w:t>позачергових</w:t>
      </w:r>
      <w:r w:rsidRPr="00614A94">
        <w:rPr>
          <w:spacing w:val="-6"/>
          <w:sz w:val="22"/>
          <w:szCs w:val="22"/>
        </w:rPr>
        <w:t xml:space="preserve"> Загальних зборах </w:t>
      </w:r>
      <w:r w:rsidR="0018626D" w:rsidRPr="00614A94">
        <w:rPr>
          <w:spacing w:val="-6"/>
          <w:sz w:val="22"/>
          <w:szCs w:val="22"/>
        </w:rPr>
        <w:t xml:space="preserve">Товариства </w:t>
      </w:r>
      <w:r w:rsidRPr="00614A94">
        <w:rPr>
          <w:spacing w:val="-6"/>
          <w:sz w:val="22"/>
          <w:szCs w:val="22"/>
        </w:rPr>
        <w:t>у вільному для акціонерів доступі на власному веб-сайті Товариства в розділі «Акціонерам» / «Загальні збори акціонерів» / «202</w:t>
      </w:r>
      <w:r w:rsidR="002469E0" w:rsidRPr="00614A94">
        <w:rPr>
          <w:spacing w:val="-6"/>
          <w:sz w:val="22"/>
          <w:szCs w:val="22"/>
        </w:rPr>
        <w:t>3</w:t>
      </w:r>
      <w:r w:rsidRPr="00614A94">
        <w:rPr>
          <w:spacing w:val="-6"/>
          <w:sz w:val="22"/>
          <w:szCs w:val="22"/>
        </w:rPr>
        <w:t>» (</w:t>
      </w:r>
      <w:hyperlink r:id="rId13" w:history="1">
        <w:r w:rsidR="006921FA" w:rsidRPr="00614A94">
          <w:rPr>
            <w:rStyle w:val="af2"/>
            <w:sz w:val="22"/>
            <w:szCs w:val="22"/>
          </w:rPr>
          <w:t>Акціонерам | Офіційний сайт ДТЕК (dtek-oem.com.ua)</w:t>
        </w:r>
      </w:hyperlink>
      <w:r w:rsidRPr="00614A94">
        <w:rPr>
          <w:spacing w:val="-6"/>
          <w:sz w:val="22"/>
          <w:szCs w:val="22"/>
        </w:rPr>
        <w:t xml:space="preserve">. </w:t>
      </w:r>
    </w:p>
    <w:p w14:paraId="18E6A4C2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634B6809" w14:textId="47DE6200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Дата розміщення бюлетенів для голосування – </w:t>
      </w:r>
      <w:r w:rsidR="000531FE" w:rsidRPr="00614A94">
        <w:rPr>
          <w:sz w:val="22"/>
          <w:szCs w:val="22"/>
        </w:rPr>
        <w:t xml:space="preserve">24 листопада </w:t>
      </w:r>
      <w:r w:rsidRPr="00614A94">
        <w:rPr>
          <w:sz w:val="22"/>
          <w:szCs w:val="22"/>
        </w:rPr>
        <w:t>202</w:t>
      </w:r>
      <w:r w:rsidR="005D6B4D" w:rsidRPr="00614A94">
        <w:rPr>
          <w:sz w:val="22"/>
          <w:szCs w:val="22"/>
          <w:lang w:val="ru-RU"/>
        </w:rPr>
        <w:t>3</w:t>
      </w:r>
      <w:r w:rsidRPr="00614A94">
        <w:rPr>
          <w:sz w:val="22"/>
          <w:szCs w:val="22"/>
        </w:rPr>
        <w:t xml:space="preserve"> року</w:t>
      </w:r>
      <w:r w:rsidRPr="00614A94">
        <w:rPr>
          <w:spacing w:val="-6"/>
          <w:sz w:val="22"/>
          <w:szCs w:val="22"/>
        </w:rPr>
        <w:t xml:space="preserve">. </w:t>
      </w:r>
    </w:p>
    <w:p w14:paraId="3962781C" w14:textId="11A6A969" w:rsidR="00745D87" w:rsidRPr="00614A94" w:rsidRDefault="00745D87" w:rsidP="007F17E1">
      <w:pPr>
        <w:contextualSpacing/>
        <w:jc w:val="both"/>
        <w:rPr>
          <w:spacing w:val="-6"/>
          <w:sz w:val="22"/>
          <w:szCs w:val="22"/>
        </w:rPr>
      </w:pPr>
    </w:p>
    <w:p w14:paraId="29CC525C" w14:textId="19B48831" w:rsidR="00745D87" w:rsidRPr="00614A94" w:rsidRDefault="00745D87" w:rsidP="00745D87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Дата розміщення бюлетенів для </w:t>
      </w:r>
      <w:r w:rsidR="00F75724" w:rsidRPr="00614A94">
        <w:rPr>
          <w:spacing w:val="-6"/>
          <w:sz w:val="22"/>
          <w:szCs w:val="22"/>
        </w:rPr>
        <w:t xml:space="preserve">кумулятивного </w:t>
      </w:r>
      <w:r w:rsidRPr="00614A94">
        <w:rPr>
          <w:spacing w:val="-6"/>
          <w:sz w:val="22"/>
          <w:szCs w:val="22"/>
        </w:rPr>
        <w:t>голосування</w:t>
      </w:r>
      <w:r w:rsidR="00F75724" w:rsidRPr="00614A94">
        <w:rPr>
          <w:spacing w:val="-6"/>
          <w:sz w:val="22"/>
          <w:szCs w:val="22"/>
        </w:rPr>
        <w:t xml:space="preserve"> </w:t>
      </w:r>
      <w:r w:rsidRPr="00614A94">
        <w:rPr>
          <w:spacing w:val="-6"/>
          <w:sz w:val="22"/>
          <w:szCs w:val="22"/>
        </w:rPr>
        <w:t xml:space="preserve">– </w:t>
      </w:r>
      <w:r w:rsidRPr="00614A94">
        <w:rPr>
          <w:sz w:val="22"/>
          <w:szCs w:val="22"/>
        </w:rPr>
        <w:t>30 листопада 202</w:t>
      </w:r>
      <w:r w:rsidRPr="00614A94">
        <w:rPr>
          <w:sz w:val="22"/>
          <w:szCs w:val="22"/>
          <w:lang w:val="ru-RU"/>
        </w:rPr>
        <w:t>3</w:t>
      </w:r>
      <w:r w:rsidRPr="00614A94">
        <w:rPr>
          <w:sz w:val="22"/>
          <w:szCs w:val="22"/>
        </w:rPr>
        <w:t xml:space="preserve"> року</w:t>
      </w:r>
      <w:r w:rsidRPr="00614A94">
        <w:rPr>
          <w:spacing w:val="-6"/>
          <w:sz w:val="22"/>
          <w:szCs w:val="22"/>
        </w:rPr>
        <w:t xml:space="preserve">. </w:t>
      </w:r>
    </w:p>
    <w:p w14:paraId="5EE31EFF" w14:textId="77777777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</w:p>
    <w:p w14:paraId="78A81445" w14:textId="2B39A961" w:rsidR="007F17E1" w:rsidRPr="00614A94" w:rsidRDefault="007F17E1" w:rsidP="007F17E1">
      <w:pPr>
        <w:contextualSpacing/>
        <w:jc w:val="both"/>
        <w:rPr>
          <w:spacing w:val="-6"/>
          <w:sz w:val="22"/>
          <w:szCs w:val="22"/>
        </w:rPr>
      </w:pPr>
      <w:r w:rsidRPr="00614A94">
        <w:rPr>
          <w:sz w:val="22"/>
          <w:szCs w:val="22"/>
        </w:rPr>
        <w:t xml:space="preserve">Моментом початку голосування акціонерів є 11-00 год. дати розміщення Товариством бюлетенів для голосування у вільному для акціонерів доступі. Моментом закінчення голосування акціонерів є 18-00 год. дати проведення </w:t>
      </w:r>
      <w:r w:rsidR="00C12FB0" w:rsidRPr="00614A94">
        <w:rPr>
          <w:sz w:val="22"/>
          <w:szCs w:val="22"/>
        </w:rPr>
        <w:t>позачергових</w:t>
      </w:r>
      <w:r w:rsidR="0018626D" w:rsidRPr="00614A94">
        <w:rPr>
          <w:sz w:val="22"/>
          <w:szCs w:val="22"/>
        </w:rPr>
        <w:t xml:space="preserve"> </w:t>
      </w:r>
      <w:r w:rsidR="001A1620" w:rsidRPr="00614A94">
        <w:rPr>
          <w:sz w:val="22"/>
          <w:szCs w:val="22"/>
        </w:rPr>
        <w:t>З</w:t>
      </w:r>
      <w:r w:rsidRPr="00614A94">
        <w:rPr>
          <w:sz w:val="22"/>
          <w:szCs w:val="22"/>
        </w:rPr>
        <w:t>агальних зборів</w:t>
      </w:r>
      <w:r w:rsidR="0018626D" w:rsidRPr="00614A94">
        <w:rPr>
          <w:sz w:val="22"/>
          <w:szCs w:val="22"/>
        </w:rPr>
        <w:t xml:space="preserve"> Товариства</w:t>
      </w:r>
      <w:r w:rsidRPr="00614A94">
        <w:rPr>
          <w:sz w:val="22"/>
          <w:szCs w:val="22"/>
        </w:rPr>
        <w:t xml:space="preserve"> (дати завершення голосування). Бюлетень, отриманий депозитарною установою після завершення часу, відведеного на голосування, вважається таким, що не </w:t>
      </w:r>
      <w:r w:rsidR="001A1620" w:rsidRPr="00614A94">
        <w:rPr>
          <w:sz w:val="22"/>
          <w:szCs w:val="22"/>
        </w:rPr>
        <w:t>поданий</w:t>
      </w:r>
      <w:r w:rsidRPr="00614A94">
        <w:rPr>
          <w:sz w:val="22"/>
          <w:szCs w:val="22"/>
        </w:rPr>
        <w:t>.</w:t>
      </w:r>
    </w:p>
    <w:p w14:paraId="631E8E4E" w14:textId="77777777" w:rsidR="007F17E1" w:rsidRPr="00614A94" w:rsidRDefault="007F17E1" w:rsidP="007F17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</w:p>
    <w:p w14:paraId="3A81B1C4" w14:textId="1D779C2C" w:rsidR="008C1D35" w:rsidRPr="00614A94" w:rsidRDefault="007F17E1" w:rsidP="009502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  <w:bookmarkStart w:id="8" w:name="_Hlk129339387"/>
      <w:r w:rsidRPr="00614A94">
        <w:rPr>
          <w:sz w:val="22"/>
          <w:szCs w:val="22"/>
        </w:rPr>
        <w:t xml:space="preserve">Бюлетень для голосування на </w:t>
      </w:r>
      <w:r w:rsidR="00C12FB0" w:rsidRPr="00614A94">
        <w:rPr>
          <w:sz w:val="22"/>
          <w:szCs w:val="22"/>
        </w:rPr>
        <w:t>позачергових</w:t>
      </w:r>
      <w:r w:rsidRPr="00614A94">
        <w:rPr>
          <w:sz w:val="22"/>
          <w:szCs w:val="22"/>
        </w:rPr>
        <w:t xml:space="preserve"> Загальних зборах Товариства </w:t>
      </w:r>
      <w:r w:rsidR="00950223" w:rsidRPr="00614A94">
        <w:rPr>
          <w:sz w:val="22"/>
          <w:szCs w:val="22"/>
        </w:rPr>
        <w:t xml:space="preserve">подається </w:t>
      </w:r>
      <w:r w:rsidR="008C1D35" w:rsidRPr="00614A94">
        <w:rPr>
          <w:sz w:val="22"/>
          <w:szCs w:val="22"/>
        </w:rPr>
        <w:t>депозитарній установі одним з наступних способів:</w:t>
      </w:r>
    </w:p>
    <w:p w14:paraId="09048E47" w14:textId="74609F7C" w:rsidR="008C1D35" w:rsidRPr="00614A94" w:rsidRDefault="008C1D35" w:rsidP="009502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</w:p>
    <w:p w14:paraId="39D348D1" w14:textId="51821289" w:rsidR="008C1D35" w:rsidRPr="00614A94" w:rsidRDefault="008C1D35" w:rsidP="008C1D35">
      <w:pPr>
        <w:pStyle w:val="a4"/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>шляхом направлення бюлетенів на адресу електронної пошти депозитарної установи із засвідченням бюлетеня кваліфікованим електронним підписом (або іншим електронним підписом, що базується на кваліфікованому сертифікаті відкритого ключа) акціонера (представника</w:t>
      </w:r>
      <w:r w:rsidR="00E918B3"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 акціонера</w:t>
      </w:r>
      <w:r w:rsidRPr="00614A94">
        <w:rPr>
          <w:rFonts w:ascii="Times New Roman" w:hAnsi="Times New Roman" w:cs="Times New Roman"/>
          <w:sz w:val="22"/>
          <w:szCs w:val="22"/>
          <w:lang w:val="uk-UA"/>
        </w:rPr>
        <w:t>); або</w:t>
      </w:r>
    </w:p>
    <w:p w14:paraId="5FD3D313" w14:textId="77777777" w:rsidR="008C1D35" w:rsidRPr="00614A94" w:rsidRDefault="008C1D35" w:rsidP="00D92504">
      <w:pPr>
        <w:pStyle w:val="a4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/>
        <w:contextualSpacing/>
        <w:jc w:val="both"/>
        <w:rPr>
          <w:rFonts w:ascii="Times New Roman" w:hAnsi="Times New Roman" w:cs="Times New Roman"/>
          <w:sz w:val="22"/>
          <w:szCs w:val="22"/>
          <w:lang w:val="uk-UA"/>
        </w:rPr>
      </w:pPr>
    </w:p>
    <w:p w14:paraId="6E299CE9" w14:textId="4D2B028D" w:rsidR="008C1D35" w:rsidRPr="00614A94" w:rsidRDefault="008C1D35" w:rsidP="008C1D35">
      <w:pPr>
        <w:pStyle w:val="a4"/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шляхом подання бюлетенів в паперовій формі </w:t>
      </w:r>
      <w:r w:rsidR="00E918B3"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безпосередньо </w:t>
      </w:r>
      <w:r w:rsidRPr="00614A94">
        <w:rPr>
          <w:rFonts w:ascii="Times New Roman" w:hAnsi="Times New Roman" w:cs="Times New Roman"/>
          <w:sz w:val="22"/>
          <w:szCs w:val="22"/>
          <w:lang w:val="uk-UA"/>
        </w:rPr>
        <w:t>до депозитарної установи із засвідченням</w:t>
      </w:r>
      <w:r w:rsidR="00E918B3"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 підпису акціонера (представника акціонера) на бюлетені за його вибором:</w:t>
      </w:r>
    </w:p>
    <w:p w14:paraId="31793419" w14:textId="1DD2E0C2" w:rsidR="00E918B3" w:rsidRPr="00614A94" w:rsidRDefault="00950223" w:rsidP="00D92504">
      <w:pPr>
        <w:pStyle w:val="a4"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1281" w:hanging="357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нотаріально (за умови підписання бюлетеня в присутності нотаріуса або посадової особи, яка вчиняє нотаріальні дії), або </w:t>
      </w:r>
    </w:p>
    <w:p w14:paraId="21ABE307" w14:textId="3E0531DE" w:rsidR="00E918B3" w:rsidRPr="00614A94" w:rsidRDefault="00950223" w:rsidP="00D92504">
      <w:pPr>
        <w:pStyle w:val="a4"/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1281" w:hanging="357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614A94">
        <w:rPr>
          <w:rFonts w:ascii="Times New Roman" w:hAnsi="Times New Roman" w:cs="Times New Roman"/>
          <w:sz w:val="22"/>
          <w:szCs w:val="22"/>
          <w:lang w:val="uk-UA"/>
        </w:rPr>
        <w:t xml:space="preserve">депозитарною установою, що обслуговує рахунок в цінних паперах такого акціонера, на якому обліковуються належні акціонеру акції товариства (за умови підписання бюлетеня в присутності уповноваженої особи депозитарної установи). </w:t>
      </w:r>
    </w:p>
    <w:p w14:paraId="10E6F0BF" w14:textId="390576D0" w:rsidR="00950223" w:rsidRPr="00614A94" w:rsidRDefault="00950223" w:rsidP="00D925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/>
        <w:contextualSpacing/>
        <w:jc w:val="both"/>
        <w:rPr>
          <w:sz w:val="22"/>
          <w:szCs w:val="22"/>
        </w:rPr>
      </w:pPr>
      <w:r w:rsidRPr="00614A94">
        <w:rPr>
          <w:sz w:val="22"/>
          <w:szCs w:val="22"/>
        </w:rPr>
        <w:t xml:space="preserve">Бюлетені для голосування, подані в паперовій формі, які не засвідчені підписом акціонера (його представника) згідно із зазначеними вимогами, та бюлетені, засвідчені підписом особи, яка не вказана у бюлетені відповідно до вимог підпункту 7 пункту 94 розділу XVI Порядку, не </w:t>
      </w:r>
      <w:r w:rsidRPr="00614A94">
        <w:rPr>
          <w:sz w:val="22"/>
          <w:szCs w:val="22"/>
        </w:rPr>
        <w:lastRenderedPageBreak/>
        <w:t>приймаються депозитарною установою (Товариством у визначеному Порядком випадку) для подальшого опрацювання.</w:t>
      </w:r>
    </w:p>
    <w:p w14:paraId="06AE8749" w14:textId="77777777" w:rsidR="00950223" w:rsidRPr="00614A94" w:rsidRDefault="00950223" w:rsidP="009502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contextualSpacing/>
        <w:jc w:val="both"/>
        <w:rPr>
          <w:sz w:val="22"/>
          <w:szCs w:val="22"/>
        </w:rPr>
      </w:pPr>
    </w:p>
    <w:p w14:paraId="48C7B7AE" w14:textId="7088C253" w:rsidR="007F17E1" w:rsidRPr="00614A94" w:rsidRDefault="00950223" w:rsidP="00D925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567"/>
        <w:contextualSpacing/>
        <w:jc w:val="both"/>
        <w:rPr>
          <w:spacing w:val="-6"/>
          <w:sz w:val="22"/>
          <w:szCs w:val="22"/>
        </w:rPr>
      </w:pPr>
      <w:r w:rsidRPr="00614A94">
        <w:rPr>
          <w:sz w:val="22"/>
          <w:szCs w:val="22"/>
        </w:rPr>
        <w:t>У разі якщо бюлетень для голосування, поданий в паперовій формі, складається з кількох аркушів, сторінки бюлетеня нумеруються, а кожен аркуш підписується акціонером (представником акціонера). Бюлетень, поданий в паперовій формі, визнається недійсним для голосування у випадках, зазначених у пункті 100 розділу XVI Порядку, а також у разі якщо він складається з кількох аркушів, які не пронумеровані належним чином.</w:t>
      </w:r>
    </w:p>
    <w:bookmarkEnd w:id="8"/>
    <w:p w14:paraId="1B0DBBFA" w14:textId="77777777" w:rsidR="00950223" w:rsidRPr="00614A94" w:rsidRDefault="00950223" w:rsidP="007F17E1">
      <w:pPr>
        <w:contextualSpacing/>
        <w:jc w:val="both"/>
        <w:rPr>
          <w:spacing w:val="-6"/>
          <w:sz w:val="22"/>
          <w:szCs w:val="22"/>
        </w:rPr>
      </w:pPr>
    </w:p>
    <w:p w14:paraId="30DE56F8" w14:textId="4D3F0E56" w:rsidR="007F17E1" w:rsidRPr="00614A94" w:rsidRDefault="007F17E1" w:rsidP="007F17E1">
      <w:pPr>
        <w:contextualSpacing/>
        <w:jc w:val="both"/>
        <w:rPr>
          <w:sz w:val="22"/>
          <w:szCs w:val="22"/>
        </w:rPr>
      </w:pPr>
      <w:r w:rsidRPr="00614A94">
        <w:rPr>
          <w:spacing w:val="-6"/>
          <w:sz w:val="22"/>
          <w:szCs w:val="22"/>
        </w:rPr>
        <w:t>Особам</w:t>
      </w:r>
      <w:r w:rsidRPr="00614A94">
        <w:rPr>
          <w:sz w:val="22"/>
          <w:szCs w:val="22"/>
        </w:rPr>
        <w:t xml:space="preserve">, яким рахунок в цінних паперах відкрито депозитарною установою на підставі договору з </w:t>
      </w:r>
      <w:r w:rsidRPr="00614A94">
        <w:rPr>
          <w:spacing w:val="-6"/>
          <w:sz w:val="22"/>
          <w:szCs w:val="22"/>
        </w:rPr>
        <w:t>емітентом</w:t>
      </w:r>
      <w:r w:rsidRPr="00614A94">
        <w:rPr>
          <w:sz w:val="22"/>
          <w:szCs w:val="22"/>
        </w:rPr>
        <w:t xml:space="preserve">, для забезпечення реалізації права на участь у дистанційних </w:t>
      </w:r>
      <w:r w:rsidR="00C12FB0" w:rsidRPr="00614A94">
        <w:rPr>
          <w:sz w:val="22"/>
          <w:szCs w:val="22"/>
        </w:rPr>
        <w:t>позачергових</w:t>
      </w:r>
      <w:r w:rsidRPr="00614A94">
        <w:rPr>
          <w:sz w:val="22"/>
          <w:szCs w:val="22"/>
        </w:rPr>
        <w:t xml:space="preserve"> Загальних зборах </w:t>
      </w:r>
      <w:r w:rsidR="0018626D" w:rsidRPr="00614A94">
        <w:rPr>
          <w:sz w:val="22"/>
          <w:szCs w:val="22"/>
        </w:rPr>
        <w:t xml:space="preserve">Товариства </w:t>
      </w:r>
      <w:r w:rsidRPr="00614A94">
        <w:rPr>
          <w:sz w:val="22"/>
          <w:szCs w:val="22"/>
        </w:rPr>
        <w:t xml:space="preserve">необхідно укласти договір з депозитарними установами самостійно. </w:t>
      </w:r>
    </w:p>
    <w:p w14:paraId="5CBB29E1" w14:textId="77777777" w:rsidR="007F17E1" w:rsidRPr="00614A94" w:rsidRDefault="007F17E1" w:rsidP="007F17E1">
      <w:pPr>
        <w:jc w:val="both"/>
        <w:rPr>
          <w:spacing w:val="-6"/>
          <w:sz w:val="22"/>
          <w:szCs w:val="22"/>
        </w:rPr>
      </w:pPr>
    </w:p>
    <w:p w14:paraId="13428903" w14:textId="0DC2F895" w:rsidR="007F17E1" w:rsidRPr="00614A94" w:rsidRDefault="007F17E1" w:rsidP="007F17E1">
      <w:pPr>
        <w:jc w:val="both"/>
        <w:rPr>
          <w:spacing w:val="-6"/>
          <w:sz w:val="22"/>
          <w:szCs w:val="22"/>
        </w:rPr>
      </w:pPr>
      <w:r w:rsidRPr="00614A94">
        <w:rPr>
          <w:spacing w:val="-6"/>
          <w:sz w:val="22"/>
          <w:szCs w:val="22"/>
        </w:rPr>
        <w:t xml:space="preserve">Загальна кількість акцій Товариства складає </w:t>
      </w:r>
      <w:r w:rsidR="008A7743" w:rsidRPr="00614A94">
        <w:rPr>
          <w:spacing w:val="-6"/>
          <w:sz w:val="22"/>
          <w:szCs w:val="22"/>
        </w:rPr>
        <w:t xml:space="preserve">608 495 560 </w:t>
      </w:r>
      <w:r w:rsidRPr="00614A94">
        <w:rPr>
          <w:spacing w:val="-6"/>
          <w:sz w:val="22"/>
          <w:szCs w:val="22"/>
        </w:rPr>
        <w:t xml:space="preserve">шт., загальна кількість голосуючих акцій Товариства станом на дату складення переліку осіб, яким надсилається повідомлення про проведення Загальних зборів Товариства, складає </w:t>
      </w:r>
      <w:r w:rsidR="00BD4D8C" w:rsidRPr="00BD4D8C">
        <w:rPr>
          <w:spacing w:val="-6"/>
          <w:sz w:val="22"/>
          <w:szCs w:val="22"/>
        </w:rPr>
        <w:t>604 887 218</w:t>
      </w:r>
      <w:r w:rsidR="00BD4D8C">
        <w:rPr>
          <w:spacing w:val="-6"/>
          <w:sz w:val="22"/>
          <w:szCs w:val="22"/>
          <w:lang w:val="ru-RU"/>
        </w:rPr>
        <w:t xml:space="preserve"> </w:t>
      </w:r>
      <w:r w:rsidRPr="00614A94">
        <w:rPr>
          <w:spacing w:val="-6"/>
          <w:sz w:val="22"/>
          <w:szCs w:val="22"/>
        </w:rPr>
        <w:t>шт.</w:t>
      </w:r>
    </w:p>
    <w:p w14:paraId="7A8EFD9F" w14:textId="77777777" w:rsidR="007F17E1" w:rsidRPr="00614A94" w:rsidRDefault="007F17E1" w:rsidP="007F17E1">
      <w:pPr>
        <w:jc w:val="both"/>
        <w:rPr>
          <w:spacing w:val="-6"/>
          <w:sz w:val="22"/>
          <w:szCs w:val="22"/>
        </w:rPr>
      </w:pPr>
    </w:p>
    <w:p w14:paraId="0362F508" w14:textId="50F4BDBB" w:rsidR="00334F4D" w:rsidRPr="00614A94" w:rsidRDefault="00334F4D" w:rsidP="00334F4D">
      <w:pPr>
        <w:jc w:val="both"/>
        <w:rPr>
          <w:i/>
          <w:sz w:val="22"/>
          <w:szCs w:val="22"/>
          <w:lang w:eastAsia="en-US"/>
        </w:rPr>
      </w:pPr>
      <w:bookmarkStart w:id="9" w:name="_Hlk128947052"/>
      <w:r w:rsidRPr="00614A94">
        <w:rPr>
          <w:i/>
          <w:spacing w:val="-6"/>
          <w:sz w:val="22"/>
          <w:szCs w:val="22"/>
        </w:rPr>
        <w:t xml:space="preserve">Крім того, АКЦІОНЕРНЕ ТОВАРИСТВО  </w:t>
      </w:r>
      <w:r w:rsidRPr="00614A94">
        <w:rPr>
          <w:bCs/>
          <w:i/>
          <w:iCs/>
          <w:sz w:val="22"/>
          <w:szCs w:val="22"/>
        </w:rPr>
        <w:t>"</w:t>
      </w:r>
      <w:r w:rsidRPr="00614A94">
        <w:rPr>
          <w:i/>
          <w:iCs/>
          <w:spacing w:val="-6"/>
          <w:sz w:val="22"/>
          <w:szCs w:val="22"/>
        </w:rPr>
        <w:t>ДТЕК ОДЕСЬКІ ЕЛЕКТРОМЕРЕЖІ</w:t>
      </w:r>
      <w:r w:rsidRPr="00614A94">
        <w:rPr>
          <w:bCs/>
          <w:i/>
          <w:iCs/>
          <w:sz w:val="22"/>
          <w:szCs w:val="22"/>
        </w:rPr>
        <w:t>"</w:t>
      </w:r>
      <w:r w:rsidRPr="00614A94">
        <w:rPr>
          <w:i/>
          <w:iCs/>
          <w:spacing w:val="-6"/>
          <w:sz w:val="22"/>
          <w:szCs w:val="22"/>
        </w:rPr>
        <w:t>,</w:t>
      </w:r>
      <w:r w:rsidRPr="00614A94">
        <w:rPr>
          <w:i/>
          <w:spacing w:val="-6"/>
          <w:sz w:val="22"/>
          <w:szCs w:val="22"/>
        </w:rPr>
        <w:t xml:space="preserve"> звертає Вашу увагу, що згідно з вимогами ч.2 ст. 47 Закону України «Про ринок</w:t>
      </w:r>
      <w:r w:rsidRPr="00614A94">
        <w:rPr>
          <w:i/>
          <w:sz w:val="22"/>
          <w:szCs w:val="22"/>
        </w:rPr>
        <w:t xml:space="preserve"> електричної енергії»  № 2019-VIII від 13 квітня 2017 року</w:t>
      </w:r>
      <w:r w:rsidR="001A1620" w:rsidRPr="00614A94">
        <w:rPr>
          <w:i/>
          <w:sz w:val="22"/>
          <w:szCs w:val="22"/>
        </w:rPr>
        <w:t xml:space="preserve"> </w:t>
      </w:r>
      <w:bookmarkStart w:id="10" w:name="_Hlk129339484"/>
      <w:r w:rsidR="001A1620" w:rsidRPr="00614A94">
        <w:rPr>
          <w:i/>
          <w:sz w:val="22"/>
          <w:szCs w:val="22"/>
        </w:rPr>
        <w:t>(з подальшими змінами та доповненнями)</w:t>
      </w:r>
      <w:r w:rsidRPr="00614A94">
        <w:rPr>
          <w:i/>
          <w:sz w:val="22"/>
          <w:szCs w:val="22"/>
        </w:rPr>
        <w:t xml:space="preserve"> </w:t>
      </w:r>
      <w:bookmarkEnd w:id="10"/>
      <w:r w:rsidRPr="00614A94">
        <w:rPr>
          <w:i/>
          <w:sz w:val="22"/>
          <w:szCs w:val="22"/>
        </w:rPr>
        <w:t>(надалі – «</w:t>
      </w:r>
      <w:r w:rsidRPr="00614A94">
        <w:rPr>
          <w:b/>
          <w:bCs/>
          <w:i/>
          <w:sz w:val="22"/>
          <w:szCs w:val="22"/>
        </w:rPr>
        <w:t>Закон</w:t>
      </w:r>
      <w:r w:rsidRPr="00614A94">
        <w:rPr>
          <w:i/>
          <w:sz w:val="22"/>
          <w:szCs w:val="22"/>
        </w:rPr>
        <w:t xml:space="preserve">»), Оператору системи розподілу забороняється мати на праві власності чи в управлінні акції (частки в статутному капіталі) суб'єкта господарювання, що здійснює діяльність з виробництва та/або постачання (у тому числі постачання споживачам) або передачі електричної енергії, а </w:t>
      </w:r>
      <w:r w:rsidRPr="00614A94">
        <w:rPr>
          <w:b/>
          <w:bCs/>
          <w:i/>
          <w:sz w:val="22"/>
          <w:szCs w:val="22"/>
        </w:rPr>
        <w:t xml:space="preserve">суб'єктам господарювання, що здійснюють діяльність з виробництва та/або постачання (у тому числі постачання споживачам) або передачі електричної енергії, </w:t>
      </w:r>
      <w:r w:rsidRPr="00614A94">
        <w:rPr>
          <w:b/>
          <w:bCs/>
          <w:i/>
          <w:sz w:val="22"/>
          <w:szCs w:val="22"/>
          <w:u w:val="single"/>
        </w:rPr>
        <w:t>забороняється</w:t>
      </w:r>
      <w:r w:rsidRPr="00614A94">
        <w:rPr>
          <w:b/>
          <w:bCs/>
          <w:i/>
          <w:sz w:val="22"/>
          <w:szCs w:val="22"/>
        </w:rPr>
        <w:t xml:space="preserve"> мати на праві власності чи в управлінні акції (частки в статутному капіталі) оператора системи розподілу</w:t>
      </w:r>
      <w:r w:rsidRPr="00614A94">
        <w:rPr>
          <w:i/>
          <w:sz w:val="22"/>
          <w:szCs w:val="22"/>
        </w:rPr>
        <w:t>.</w:t>
      </w:r>
    </w:p>
    <w:p w14:paraId="065EE1B1" w14:textId="77777777" w:rsidR="00334F4D" w:rsidRPr="00614A94" w:rsidRDefault="00334F4D" w:rsidP="00334F4D">
      <w:pPr>
        <w:jc w:val="both"/>
        <w:rPr>
          <w:i/>
          <w:sz w:val="22"/>
          <w:szCs w:val="22"/>
        </w:rPr>
      </w:pPr>
    </w:p>
    <w:p w14:paraId="6FE7C1C0" w14:textId="61CF770A" w:rsidR="00334F4D" w:rsidRPr="00614A94" w:rsidRDefault="00334F4D" w:rsidP="00334F4D">
      <w:pPr>
        <w:jc w:val="both"/>
        <w:rPr>
          <w:i/>
          <w:sz w:val="22"/>
          <w:szCs w:val="22"/>
        </w:rPr>
      </w:pPr>
      <w:r w:rsidRPr="00614A94">
        <w:rPr>
          <w:i/>
          <w:sz w:val="22"/>
          <w:szCs w:val="22"/>
        </w:rPr>
        <w:t xml:space="preserve">Згідно з вимогами п. 2.3 Програми відповідності Оператора системи розподілу - АТ </w:t>
      </w:r>
      <w:r w:rsidRPr="00614A94">
        <w:rPr>
          <w:bCs/>
          <w:i/>
          <w:iCs/>
          <w:sz w:val="22"/>
          <w:szCs w:val="22"/>
        </w:rPr>
        <w:t>"</w:t>
      </w:r>
      <w:r w:rsidRPr="00614A94">
        <w:rPr>
          <w:i/>
          <w:sz w:val="22"/>
          <w:szCs w:val="22"/>
        </w:rPr>
        <w:t>ДТЕК ОДЕСЬКІ ЕЛЕКТРОМЕРЕЖІ</w:t>
      </w:r>
      <w:r w:rsidRPr="00614A94">
        <w:rPr>
          <w:bCs/>
          <w:i/>
          <w:iCs/>
          <w:sz w:val="22"/>
          <w:szCs w:val="22"/>
        </w:rPr>
        <w:t>"</w:t>
      </w:r>
      <w:r w:rsidR="00E71635" w:rsidRPr="00614A94">
        <w:rPr>
          <w:bCs/>
          <w:i/>
          <w:iCs/>
          <w:sz w:val="22"/>
          <w:szCs w:val="22"/>
          <w:lang w:val="ru-RU"/>
        </w:rPr>
        <w:t xml:space="preserve"> (</w:t>
      </w:r>
      <w:r w:rsidR="00E71635" w:rsidRPr="00614A94">
        <w:rPr>
          <w:bCs/>
          <w:i/>
          <w:iCs/>
          <w:sz w:val="22"/>
          <w:szCs w:val="22"/>
        </w:rPr>
        <w:t>надалі – "</w:t>
      </w:r>
      <w:r w:rsidR="00E71635" w:rsidRPr="00614A94">
        <w:rPr>
          <w:b/>
          <w:i/>
          <w:iCs/>
          <w:sz w:val="22"/>
          <w:szCs w:val="22"/>
        </w:rPr>
        <w:t>Оператор</w:t>
      </w:r>
      <w:r w:rsidR="00E71635" w:rsidRPr="00614A94">
        <w:rPr>
          <w:bCs/>
          <w:i/>
          <w:iCs/>
          <w:sz w:val="22"/>
          <w:szCs w:val="22"/>
        </w:rPr>
        <w:t>"</w:t>
      </w:r>
      <w:r w:rsidR="00E71635" w:rsidRPr="00614A94">
        <w:rPr>
          <w:bCs/>
          <w:i/>
          <w:iCs/>
          <w:sz w:val="22"/>
          <w:szCs w:val="22"/>
          <w:lang w:val="ru-RU"/>
        </w:rPr>
        <w:t>)</w:t>
      </w:r>
      <w:r w:rsidRPr="00614A94">
        <w:rPr>
          <w:i/>
          <w:sz w:val="22"/>
          <w:szCs w:val="22"/>
        </w:rPr>
        <w:t>, затвердженої Постановою НКРЕКП від 24.12.2019 №3261 (з</w:t>
      </w:r>
      <w:r w:rsidR="00E24107" w:rsidRPr="00614A94">
        <w:rPr>
          <w:i/>
          <w:sz w:val="22"/>
          <w:szCs w:val="22"/>
        </w:rPr>
        <w:t xml:space="preserve"> подальшими</w:t>
      </w:r>
      <w:r w:rsidRPr="00614A94">
        <w:rPr>
          <w:i/>
          <w:sz w:val="22"/>
          <w:szCs w:val="22"/>
        </w:rPr>
        <w:t xml:space="preserve"> змінами), Оператор не має на праві власності чи в управлінні акції (частки у статутному капіталі) суб'єкта господарювання, що здійснює діяльність з виробництва та/або постачання (у тому числі постачання споживачам), та/або передачі електричної енергії, та/або із зберігання енергії, не здійснює прямий або опосередкований контроль щодо суб’єкта господарювання, який здійснює діяльність з виробництва та/або постачання (у тому числі постачання споживачам), та/або передачі електроенергії, та/або із зберігання енергії відповідно до вимог Закону.</w:t>
      </w:r>
    </w:p>
    <w:p w14:paraId="0104F61B" w14:textId="2900D804" w:rsidR="00334F4D" w:rsidRPr="00614A94" w:rsidRDefault="00334F4D" w:rsidP="00334F4D">
      <w:pPr>
        <w:jc w:val="both"/>
        <w:rPr>
          <w:i/>
          <w:sz w:val="22"/>
          <w:szCs w:val="22"/>
        </w:rPr>
      </w:pPr>
      <w:r w:rsidRPr="00614A94">
        <w:rPr>
          <w:i/>
          <w:sz w:val="22"/>
          <w:szCs w:val="22"/>
        </w:rPr>
        <w:t xml:space="preserve">Оператор здійснює свою діяльність з урахуванням вимог законодавства та нормативно - правових актів щодо заборони передавати на праві власності чи в управляння акції (частки у статутному капіталі) Оператора суб’єктам господарювання, які здійснюють діяльність з виробництва та/або постачання (у тому числі постачання споживачам), та/або передачі електричної енергії, та/або із зберігання енергії. </w:t>
      </w:r>
    </w:p>
    <w:p w14:paraId="36622321" w14:textId="77777777" w:rsidR="00334F4D" w:rsidRPr="00614A94" w:rsidRDefault="00334F4D" w:rsidP="00334F4D">
      <w:pPr>
        <w:jc w:val="both"/>
        <w:rPr>
          <w:i/>
          <w:sz w:val="22"/>
          <w:szCs w:val="22"/>
        </w:rPr>
      </w:pPr>
    </w:p>
    <w:p w14:paraId="6DEA811A" w14:textId="4F7E2CFC" w:rsidR="00334F4D" w:rsidRPr="00614A94" w:rsidRDefault="00E24107" w:rsidP="00334F4D">
      <w:pPr>
        <w:jc w:val="both"/>
        <w:rPr>
          <w:b/>
          <w:bCs/>
          <w:i/>
          <w:sz w:val="22"/>
          <w:szCs w:val="22"/>
        </w:rPr>
      </w:pPr>
      <w:r w:rsidRPr="00614A94">
        <w:rPr>
          <w:b/>
          <w:bCs/>
          <w:i/>
          <w:sz w:val="22"/>
          <w:szCs w:val="22"/>
        </w:rPr>
        <w:t xml:space="preserve">Враховуючи наведене, АТ </w:t>
      </w:r>
      <w:r w:rsidR="009452D2" w:rsidRPr="00614A94">
        <w:rPr>
          <w:bCs/>
          <w:i/>
          <w:iCs/>
          <w:sz w:val="22"/>
          <w:szCs w:val="22"/>
        </w:rPr>
        <w:t>"</w:t>
      </w:r>
      <w:r w:rsidRPr="00614A94">
        <w:rPr>
          <w:b/>
          <w:bCs/>
          <w:i/>
          <w:sz w:val="22"/>
          <w:szCs w:val="22"/>
        </w:rPr>
        <w:t>ДТЕК ОДЕСЬКІ ЕЛЕКТРОМЕРЕЖІ</w:t>
      </w:r>
      <w:r w:rsidR="009452D2" w:rsidRPr="00614A94">
        <w:rPr>
          <w:bCs/>
          <w:i/>
          <w:iCs/>
          <w:sz w:val="22"/>
          <w:szCs w:val="22"/>
        </w:rPr>
        <w:t>"</w:t>
      </w:r>
      <w:r w:rsidRPr="00614A94">
        <w:rPr>
          <w:b/>
          <w:bCs/>
          <w:i/>
          <w:sz w:val="22"/>
          <w:szCs w:val="22"/>
        </w:rPr>
        <w:t xml:space="preserve"> повідомляє акціонерів товариства про необхідність дотримання вказаних обмежень та утриматись від передачі акцій (часток у статутному капіталі) АТ </w:t>
      </w:r>
      <w:r w:rsidR="009452D2" w:rsidRPr="00614A94">
        <w:rPr>
          <w:bCs/>
          <w:i/>
          <w:iCs/>
          <w:sz w:val="22"/>
          <w:szCs w:val="22"/>
        </w:rPr>
        <w:t>"</w:t>
      </w:r>
      <w:r w:rsidRPr="00614A94">
        <w:rPr>
          <w:b/>
          <w:bCs/>
          <w:i/>
          <w:sz w:val="22"/>
          <w:szCs w:val="22"/>
        </w:rPr>
        <w:t>ДТЕК ОДЕСЬКІ ЕЛЕКТРОМЕРЕЖІ</w:t>
      </w:r>
      <w:r w:rsidR="009452D2" w:rsidRPr="00614A94">
        <w:rPr>
          <w:bCs/>
          <w:i/>
          <w:iCs/>
          <w:sz w:val="22"/>
          <w:szCs w:val="22"/>
        </w:rPr>
        <w:t>"</w:t>
      </w:r>
      <w:r w:rsidRPr="00614A94">
        <w:rPr>
          <w:b/>
          <w:bCs/>
          <w:i/>
          <w:sz w:val="22"/>
          <w:szCs w:val="22"/>
        </w:rPr>
        <w:t xml:space="preserve"> на праві власності чи в управління суб'єктам господарювання, які здійснюють діяльність з виробництва та/або постачання (у тому числі постачання споживачам), та/або передачі електричної енергії, та/або із зберігання енергії</w:t>
      </w:r>
      <w:r w:rsidR="00334F4D" w:rsidRPr="00614A94">
        <w:rPr>
          <w:b/>
          <w:bCs/>
          <w:i/>
          <w:sz w:val="22"/>
          <w:szCs w:val="22"/>
        </w:rPr>
        <w:t>. За порушення законодавства, що регулює функціонування ринку електричної енергії, учасники ринку несуть відповідальність передбачену Законом.</w:t>
      </w:r>
    </w:p>
    <w:p w14:paraId="733C49A6" w14:textId="77777777" w:rsidR="007F17E1" w:rsidRPr="00614A94" w:rsidRDefault="007F17E1" w:rsidP="007F17E1">
      <w:pPr>
        <w:jc w:val="both"/>
        <w:rPr>
          <w:b/>
          <w:bCs/>
          <w:i/>
          <w:sz w:val="22"/>
          <w:szCs w:val="22"/>
        </w:rPr>
      </w:pPr>
    </w:p>
    <w:bookmarkEnd w:id="9"/>
    <w:p w14:paraId="134A6B8E" w14:textId="77777777" w:rsidR="007F17E1" w:rsidRPr="00614A94" w:rsidRDefault="007F17E1" w:rsidP="007F17E1">
      <w:pPr>
        <w:ind w:left="567"/>
        <w:jc w:val="right"/>
        <w:rPr>
          <w:b/>
          <w:spacing w:val="-6"/>
          <w:sz w:val="22"/>
          <w:szCs w:val="22"/>
        </w:rPr>
      </w:pPr>
    </w:p>
    <w:p w14:paraId="290CEC92" w14:textId="77777777" w:rsidR="007F17E1" w:rsidRPr="00614A94" w:rsidRDefault="007F17E1" w:rsidP="007F17E1">
      <w:pPr>
        <w:ind w:left="567"/>
        <w:jc w:val="right"/>
        <w:rPr>
          <w:b/>
          <w:spacing w:val="-6"/>
          <w:sz w:val="22"/>
          <w:szCs w:val="22"/>
        </w:rPr>
      </w:pPr>
      <w:r w:rsidRPr="00614A94">
        <w:rPr>
          <w:b/>
          <w:spacing w:val="-6"/>
          <w:sz w:val="22"/>
          <w:szCs w:val="22"/>
        </w:rPr>
        <w:t>Наглядова рада</w:t>
      </w:r>
    </w:p>
    <w:p w14:paraId="6FDC698A" w14:textId="5B76ED7F" w:rsidR="007F17E1" w:rsidRPr="00614A94" w:rsidRDefault="007F17E1" w:rsidP="007F17E1">
      <w:pPr>
        <w:ind w:left="567"/>
        <w:jc w:val="right"/>
        <w:rPr>
          <w:b/>
          <w:spacing w:val="-6"/>
          <w:sz w:val="22"/>
          <w:szCs w:val="22"/>
          <w:lang w:eastAsia="ru-RU"/>
        </w:rPr>
      </w:pPr>
      <w:r w:rsidRPr="00614A94">
        <w:rPr>
          <w:b/>
          <w:bCs/>
          <w:sz w:val="22"/>
          <w:szCs w:val="22"/>
        </w:rPr>
        <w:t xml:space="preserve">АТ </w:t>
      </w:r>
      <w:r w:rsidR="003322D2">
        <w:rPr>
          <w:b/>
          <w:bCs/>
          <w:sz w:val="22"/>
          <w:szCs w:val="22"/>
        </w:rPr>
        <w:t>"</w:t>
      </w:r>
      <w:r w:rsidRPr="00614A94">
        <w:rPr>
          <w:b/>
          <w:bCs/>
          <w:sz w:val="22"/>
          <w:szCs w:val="22"/>
        </w:rPr>
        <w:t xml:space="preserve">ДТЕК </w:t>
      </w:r>
      <w:r w:rsidR="00E24107" w:rsidRPr="00614A94">
        <w:rPr>
          <w:b/>
          <w:bCs/>
          <w:sz w:val="22"/>
          <w:szCs w:val="22"/>
        </w:rPr>
        <w:t>ОДЕСЬКІ</w:t>
      </w:r>
      <w:r w:rsidRPr="00614A94">
        <w:rPr>
          <w:b/>
          <w:bCs/>
          <w:sz w:val="22"/>
          <w:szCs w:val="22"/>
        </w:rPr>
        <w:t xml:space="preserve"> ЕЛЕКТРОМЕРЕЖІ</w:t>
      </w:r>
      <w:r w:rsidR="003322D2">
        <w:rPr>
          <w:b/>
          <w:bCs/>
          <w:sz w:val="22"/>
          <w:szCs w:val="22"/>
        </w:rPr>
        <w:t>"</w:t>
      </w:r>
    </w:p>
    <w:p w14:paraId="228524A1" w14:textId="77777777" w:rsidR="007F17E1" w:rsidRPr="00614A94" w:rsidRDefault="007F17E1" w:rsidP="00935BBE">
      <w:pPr>
        <w:pStyle w:val="a4"/>
        <w:ind w:left="0"/>
        <w:jc w:val="both"/>
        <w:rPr>
          <w:rFonts w:ascii="Times New Roman" w:hAnsi="Times New Roman" w:cs="Times New Roman"/>
          <w:i/>
          <w:iCs/>
          <w:sz w:val="22"/>
          <w:szCs w:val="22"/>
          <w:lang w:val="uk-UA"/>
        </w:rPr>
      </w:pPr>
    </w:p>
    <w:sectPr w:rsidR="007F17E1" w:rsidRPr="00614A94" w:rsidSect="009452D2">
      <w:footerReference w:type="default" r:id="rId14"/>
      <w:pgSz w:w="11906" w:h="16838"/>
      <w:pgMar w:top="567" w:right="851" w:bottom="993" w:left="1134" w:header="709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A3E0A" w14:textId="77777777" w:rsidR="00047939" w:rsidRDefault="00047939" w:rsidP="00B840A0">
      <w:r>
        <w:separator/>
      </w:r>
    </w:p>
  </w:endnote>
  <w:endnote w:type="continuationSeparator" w:id="0">
    <w:p w14:paraId="3F53FEE8" w14:textId="77777777" w:rsidR="00047939" w:rsidRDefault="00047939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2030219059"/>
      <w:docPartObj>
        <w:docPartGallery w:val="Page Numbers (Bottom of Page)"/>
        <w:docPartUnique/>
      </w:docPartObj>
    </w:sdtPr>
    <w:sdtEndPr/>
    <w:sdtContent>
      <w:p w14:paraId="02023070" w14:textId="7DB68865" w:rsidR="00D011F6" w:rsidRPr="0070316D" w:rsidRDefault="00FE49A7" w:rsidP="00E20C3A">
        <w:pPr>
          <w:pStyle w:val="a7"/>
          <w:tabs>
            <w:tab w:val="right" w:pos="10206"/>
          </w:tabs>
          <w:rPr>
            <w:sz w:val="20"/>
            <w:szCs w:val="20"/>
          </w:rPr>
        </w:pPr>
        <w:r w:rsidRPr="0070316D">
          <w:rPr>
            <w:sz w:val="20"/>
            <w:szCs w:val="20"/>
            <w:lang w:val="en-US"/>
          </w:rPr>
          <w:tab/>
        </w:r>
        <w:r w:rsidRPr="0070316D">
          <w:rPr>
            <w:sz w:val="20"/>
            <w:szCs w:val="20"/>
            <w:lang w:val="en-US"/>
          </w:rPr>
          <w:tab/>
        </w:r>
        <w:r w:rsidRPr="0070316D">
          <w:rPr>
            <w:sz w:val="20"/>
            <w:szCs w:val="20"/>
          </w:rPr>
          <w:fldChar w:fldCharType="begin"/>
        </w:r>
        <w:r w:rsidRPr="0070316D">
          <w:rPr>
            <w:sz w:val="20"/>
            <w:szCs w:val="20"/>
          </w:rPr>
          <w:instrText>PAGE   \* MERGEFORMAT</w:instrText>
        </w:r>
        <w:r w:rsidRPr="0070316D">
          <w:rPr>
            <w:sz w:val="20"/>
            <w:szCs w:val="20"/>
          </w:rPr>
          <w:fldChar w:fldCharType="separate"/>
        </w:r>
        <w:r w:rsidR="00133F51">
          <w:rPr>
            <w:noProof/>
            <w:sz w:val="20"/>
            <w:szCs w:val="20"/>
          </w:rPr>
          <w:t>1</w:t>
        </w:r>
        <w:r w:rsidRPr="0070316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F9F57" w14:textId="77777777" w:rsidR="00047939" w:rsidRDefault="00047939" w:rsidP="00B840A0">
      <w:r>
        <w:separator/>
      </w:r>
    </w:p>
  </w:footnote>
  <w:footnote w:type="continuationSeparator" w:id="0">
    <w:p w14:paraId="590ABDE1" w14:textId="77777777" w:rsidR="00047939" w:rsidRDefault="00047939" w:rsidP="00B8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52C51"/>
    <w:multiLevelType w:val="multilevel"/>
    <w:tmpl w:val="318AC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D374EC"/>
    <w:multiLevelType w:val="hybridMultilevel"/>
    <w:tmpl w:val="9DB22BCC"/>
    <w:lvl w:ilvl="0" w:tplc="B866C5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866C5A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547BD"/>
    <w:multiLevelType w:val="multilevel"/>
    <w:tmpl w:val="A22ACC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EA439B"/>
    <w:multiLevelType w:val="hybridMultilevel"/>
    <w:tmpl w:val="C28C2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1749B"/>
    <w:multiLevelType w:val="multilevel"/>
    <w:tmpl w:val="893083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9B14D0"/>
    <w:multiLevelType w:val="multilevel"/>
    <w:tmpl w:val="6708F4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1267D7"/>
    <w:multiLevelType w:val="multilevel"/>
    <w:tmpl w:val="C81C635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7" w15:restartNumberingAfterBreak="0">
    <w:nsid w:val="199364D6"/>
    <w:multiLevelType w:val="hybridMultilevel"/>
    <w:tmpl w:val="71982F1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26083"/>
    <w:multiLevelType w:val="hybridMultilevel"/>
    <w:tmpl w:val="96BAF1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B7BAC"/>
    <w:multiLevelType w:val="multilevel"/>
    <w:tmpl w:val="872051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D7F153D"/>
    <w:multiLevelType w:val="hybridMultilevel"/>
    <w:tmpl w:val="C3369058"/>
    <w:lvl w:ilvl="0" w:tplc="7E807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F3A7D"/>
    <w:multiLevelType w:val="multilevel"/>
    <w:tmpl w:val="2DA2ED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8A839FC"/>
    <w:multiLevelType w:val="multilevel"/>
    <w:tmpl w:val="8752D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A076B06"/>
    <w:multiLevelType w:val="multilevel"/>
    <w:tmpl w:val="3AA4F3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330365"/>
    <w:multiLevelType w:val="multilevel"/>
    <w:tmpl w:val="3E3E5E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3A9C3777"/>
    <w:multiLevelType w:val="multilevel"/>
    <w:tmpl w:val="21DE85C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5505A1"/>
    <w:multiLevelType w:val="hybridMultilevel"/>
    <w:tmpl w:val="117055B8"/>
    <w:lvl w:ilvl="0" w:tplc="CA5A8EE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85399"/>
    <w:multiLevelType w:val="multilevel"/>
    <w:tmpl w:val="0B5C02E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ascii="Times New Roman" w:hAnsi="Times New Roman" w:cs="Times New Roman" w:hint="default"/>
        <w:color w:val="000000"/>
      </w:rPr>
    </w:lvl>
  </w:abstractNum>
  <w:abstractNum w:abstractNumId="18" w15:restartNumberingAfterBreak="0">
    <w:nsid w:val="437B7B0A"/>
    <w:multiLevelType w:val="multilevel"/>
    <w:tmpl w:val="E4341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FF2E95"/>
    <w:multiLevelType w:val="multilevel"/>
    <w:tmpl w:val="7012E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65341D"/>
    <w:multiLevelType w:val="multilevel"/>
    <w:tmpl w:val="02C23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AB243E"/>
    <w:multiLevelType w:val="hybridMultilevel"/>
    <w:tmpl w:val="0A640F2A"/>
    <w:lvl w:ilvl="0" w:tplc="B866C5A2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0E20FB"/>
    <w:multiLevelType w:val="hybridMultilevel"/>
    <w:tmpl w:val="0C347C1E"/>
    <w:lvl w:ilvl="0" w:tplc="7E8079E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D110EF"/>
    <w:multiLevelType w:val="multilevel"/>
    <w:tmpl w:val="C900A9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BE3A43"/>
    <w:multiLevelType w:val="multilevel"/>
    <w:tmpl w:val="C1E02E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8206E04"/>
    <w:multiLevelType w:val="hybridMultilevel"/>
    <w:tmpl w:val="64E4E35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DC45052"/>
    <w:multiLevelType w:val="hybridMultilevel"/>
    <w:tmpl w:val="64E4E35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0EB2FC0"/>
    <w:multiLevelType w:val="multilevel"/>
    <w:tmpl w:val="4EEC2D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7D64F0"/>
    <w:multiLevelType w:val="multilevel"/>
    <w:tmpl w:val="87D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color w:val="auto"/>
      </w:rPr>
    </w:lvl>
  </w:abstractNum>
  <w:abstractNum w:abstractNumId="29" w15:restartNumberingAfterBreak="0">
    <w:nsid w:val="76486735"/>
    <w:multiLevelType w:val="multilevel"/>
    <w:tmpl w:val="0AAA6F3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D724B3B"/>
    <w:multiLevelType w:val="hybridMultilevel"/>
    <w:tmpl w:val="E2B4B6B0"/>
    <w:lvl w:ilvl="0" w:tplc="0419000F">
      <w:start w:val="1"/>
      <w:numFmt w:val="decimal"/>
      <w:lvlText w:val="%1."/>
      <w:lvlJc w:val="left"/>
      <w:pPr>
        <w:ind w:left="728" w:hanging="360"/>
      </w:pPr>
    </w:lvl>
    <w:lvl w:ilvl="1" w:tplc="FADC7D5E">
      <w:start w:val="1"/>
      <w:numFmt w:val="decimal"/>
      <w:lvlText w:val="%2)"/>
      <w:lvlJc w:val="left"/>
      <w:pPr>
        <w:ind w:left="144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B8A1F4C">
      <w:start w:val="1"/>
      <w:numFmt w:val="decimal"/>
      <w:lvlText w:val="%4."/>
      <w:lvlJc w:val="left"/>
      <w:pPr>
        <w:ind w:left="2888" w:hanging="360"/>
      </w:pPr>
      <w:rPr>
        <w:rFonts w:ascii="Times New Roman" w:hAnsi="Times New Roman" w:cs="Times New Roman" w:hint="default"/>
        <w:b/>
        <w:bCs/>
      </w:rPr>
    </w:lvl>
    <w:lvl w:ilvl="4" w:tplc="04190019">
      <w:start w:val="1"/>
      <w:numFmt w:val="lowerLetter"/>
      <w:lvlText w:val="%5."/>
      <w:lvlJc w:val="left"/>
      <w:pPr>
        <w:ind w:left="3608" w:hanging="360"/>
      </w:pPr>
    </w:lvl>
    <w:lvl w:ilvl="5" w:tplc="0419001B">
      <w:start w:val="1"/>
      <w:numFmt w:val="lowerRoman"/>
      <w:lvlText w:val="%6."/>
      <w:lvlJc w:val="right"/>
      <w:pPr>
        <w:ind w:left="4328" w:hanging="180"/>
      </w:pPr>
    </w:lvl>
    <w:lvl w:ilvl="6" w:tplc="0419000F">
      <w:start w:val="1"/>
      <w:numFmt w:val="decimal"/>
      <w:lvlText w:val="%7."/>
      <w:lvlJc w:val="left"/>
      <w:pPr>
        <w:ind w:left="5048" w:hanging="360"/>
      </w:pPr>
    </w:lvl>
    <w:lvl w:ilvl="7" w:tplc="04190019">
      <w:start w:val="1"/>
      <w:numFmt w:val="lowerLetter"/>
      <w:lvlText w:val="%8."/>
      <w:lvlJc w:val="left"/>
      <w:pPr>
        <w:ind w:left="5768" w:hanging="360"/>
      </w:pPr>
    </w:lvl>
    <w:lvl w:ilvl="8" w:tplc="0419001B">
      <w:start w:val="1"/>
      <w:numFmt w:val="lowerRoman"/>
      <w:lvlText w:val="%9."/>
      <w:lvlJc w:val="right"/>
      <w:pPr>
        <w:ind w:left="6488" w:hanging="180"/>
      </w:pPr>
    </w:lvl>
  </w:abstractNum>
  <w:abstractNum w:abstractNumId="31" w15:restartNumberingAfterBreak="0">
    <w:nsid w:val="7E57120A"/>
    <w:multiLevelType w:val="multilevel"/>
    <w:tmpl w:val="F22C01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4" w:hanging="1440"/>
      </w:pPr>
      <w:rPr>
        <w:rFonts w:hint="default"/>
      </w:rPr>
    </w:lvl>
  </w:abstractNum>
  <w:num w:numId="1" w16cid:durableId="13477549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4638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078902">
    <w:abstractNumId w:val="6"/>
  </w:num>
  <w:num w:numId="4" w16cid:durableId="475336469">
    <w:abstractNumId w:val="10"/>
  </w:num>
  <w:num w:numId="5" w16cid:durableId="1766224625">
    <w:abstractNumId w:val="19"/>
  </w:num>
  <w:num w:numId="6" w16cid:durableId="1043094949">
    <w:abstractNumId w:val="31"/>
  </w:num>
  <w:num w:numId="7" w16cid:durableId="253902963">
    <w:abstractNumId w:val="21"/>
  </w:num>
  <w:num w:numId="8" w16cid:durableId="905452104">
    <w:abstractNumId w:val="22"/>
  </w:num>
  <w:num w:numId="9" w16cid:durableId="763189471">
    <w:abstractNumId w:val="26"/>
  </w:num>
  <w:num w:numId="10" w16cid:durableId="1535118642">
    <w:abstractNumId w:val="15"/>
  </w:num>
  <w:num w:numId="11" w16cid:durableId="1697581020">
    <w:abstractNumId w:val="20"/>
  </w:num>
  <w:num w:numId="12" w16cid:durableId="735785175">
    <w:abstractNumId w:val="2"/>
  </w:num>
  <w:num w:numId="13" w16cid:durableId="1690058115">
    <w:abstractNumId w:val="14"/>
  </w:num>
  <w:num w:numId="14" w16cid:durableId="391123630">
    <w:abstractNumId w:val="23"/>
  </w:num>
  <w:num w:numId="15" w16cid:durableId="1626807312">
    <w:abstractNumId w:val="29"/>
  </w:num>
  <w:num w:numId="16" w16cid:durableId="1267032619">
    <w:abstractNumId w:val="1"/>
  </w:num>
  <w:num w:numId="17" w16cid:durableId="1270312135">
    <w:abstractNumId w:val="18"/>
  </w:num>
  <w:num w:numId="18" w16cid:durableId="1435905107">
    <w:abstractNumId w:val="27"/>
  </w:num>
  <w:num w:numId="19" w16cid:durableId="1301568618">
    <w:abstractNumId w:val="3"/>
  </w:num>
  <w:num w:numId="20" w16cid:durableId="1561550082">
    <w:abstractNumId w:val="24"/>
  </w:num>
  <w:num w:numId="21" w16cid:durableId="2071074358">
    <w:abstractNumId w:val="13"/>
  </w:num>
  <w:num w:numId="22" w16cid:durableId="645163372">
    <w:abstractNumId w:val="5"/>
  </w:num>
  <w:num w:numId="23" w16cid:durableId="1885018421">
    <w:abstractNumId w:val="0"/>
  </w:num>
  <w:num w:numId="24" w16cid:durableId="1147942881">
    <w:abstractNumId w:val="4"/>
  </w:num>
  <w:num w:numId="25" w16cid:durableId="1723794990">
    <w:abstractNumId w:val="9"/>
  </w:num>
  <w:num w:numId="26" w16cid:durableId="1424061388">
    <w:abstractNumId w:val="11"/>
  </w:num>
  <w:num w:numId="27" w16cid:durableId="407852032">
    <w:abstractNumId w:val="12"/>
  </w:num>
  <w:num w:numId="28" w16cid:durableId="162727136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20048136">
    <w:abstractNumId w:val="25"/>
  </w:num>
  <w:num w:numId="30" w16cid:durableId="640573601">
    <w:abstractNumId w:val="16"/>
  </w:num>
  <w:num w:numId="31" w16cid:durableId="1574468990">
    <w:abstractNumId w:val="7"/>
  </w:num>
  <w:num w:numId="32" w16cid:durableId="142894914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9E3"/>
    <w:rsid w:val="000162A2"/>
    <w:rsid w:val="0002017B"/>
    <w:rsid w:val="00020F73"/>
    <w:rsid w:val="000239C7"/>
    <w:rsid w:val="000239CB"/>
    <w:rsid w:val="00024379"/>
    <w:rsid w:val="00041E30"/>
    <w:rsid w:val="00044893"/>
    <w:rsid w:val="00047939"/>
    <w:rsid w:val="000531FE"/>
    <w:rsid w:val="00063F16"/>
    <w:rsid w:val="00085E99"/>
    <w:rsid w:val="00087F6A"/>
    <w:rsid w:val="00092841"/>
    <w:rsid w:val="00092AD6"/>
    <w:rsid w:val="00093B3C"/>
    <w:rsid w:val="000978AA"/>
    <w:rsid w:val="000A5CB3"/>
    <w:rsid w:val="000B16A1"/>
    <w:rsid w:val="000B1952"/>
    <w:rsid w:val="000B7FA4"/>
    <w:rsid w:val="000C3F06"/>
    <w:rsid w:val="000C574F"/>
    <w:rsid w:val="000D45AA"/>
    <w:rsid w:val="000D5C42"/>
    <w:rsid w:val="000E3059"/>
    <w:rsid w:val="000F528C"/>
    <w:rsid w:val="001051E3"/>
    <w:rsid w:val="00106505"/>
    <w:rsid w:val="00112AE2"/>
    <w:rsid w:val="00113A3D"/>
    <w:rsid w:val="00117021"/>
    <w:rsid w:val="0011703B"/>
    <w:rsid w:val="00122CCC"/>
    <w:rsid w:val="00133F51"/>
    <w:rsid w:val="00136E7A"/>
    <w:rsid w:val="001432A7"/>
    <w:rsid w:val="00145BD4"/>
    <w:rsid w:val="00155E33"/>
    <w:rsid w:val="0016274E"/>
    <w:rsid w:val="0016461B"/>
    <w:rsid w:val="00166534"/>
    <w:rsid w:val="00170801"/>
    <w:rsid w:val="0018088A"/>
    <w:rsid w:val="0018626D"/>
    <w:rsid w:val="001869CE"/>
    <w:rsid w:val="001974F5"/>
    <w:rsid w:val="001A1620"/>
    <w:rsid w:val="001A659D"/>
    <w:rsid w:val="001B3E7F"/>
    <w:rsid w:val="001B54A7"/>
    <w:rsid w:val="001C17BB"/>
    <w:rsid w:val="001C4F6E"/>
    <w:rsid w:val="001D40FA"/>
    <w:rsid w:val="001D430B"/>
    <w:rsid w:val="001D6F58"/>
    <w:rsid w:val="001E19BE"/>
    <w:rsid w:val="001F0BEC"/>
    <w:rsid w:val="001F0C87"/>
    <w:rsid w:val="001F1DC4"/>
    <w:rsid w:val="001F323E"/>
    <w:rsid w:val="001F4450"/>
    <w:rsid w:val="001F4A42"/>
    <w:rsid w:val="002000E1"/>
    <w:rsid w:val="00202492"/>
    <w:rsid w:val="00204996"/>
    <w:rsid w:val="002072F4"/>
    <w:rsid w:val="00210B2E"/>
    <w:rsid w:val="00223389"/>
    <w:rsid w:val="002245CE"/>
    <w:rsid w:val="00225C70"/>
    <w:rsid w:val="00233631"/>
    <w:rsid w:val="00241538"/>
    <w:rsid w:val="002416A9"/>
    <w:rsid w:val="002469E0"/>
    <w:rsid w:val="00250F75"/>
    <w:rsid w:val="002517E8"/>
    <w:rsid w:val="00257E04"/>
    <w:rsid w:val="002730BA"/>
    <w:rsid w:val="00282B31"/>
    <w:rsid w:val="00286E98"/>
    <w:rsid w:val="00287777"/>
    <w:rsid w:val="002914E2"/>
    <w:rsid w:val="0029188A"/>
    <w:rsid w:val="0029272F"/>
    <w:rsid w:val="002962B0"/>
    <w:rsid w:val="002A5A13"/>
    <w:rsid w:val="002A6E3F"/>
    <w:rsid w:val="002A7421"/>
    <w:rsid w:val="002B1EFC"/>
    <w:rsid w:val="002B4B45"/>
    <w:rsid w:val="002B5F7E"/>
    <w:rsid w:val="002B6C03"/>
    <w:rsid w:val="002C5CE1"/>
    <w:rsid w:val="002D0D59"/>
    <w:rsid w:val="002D2970"/>
    <w:rsid w:val="002D369B"/>
    <w:rsid w:val="002E3BB8"/>
    <w:rsid w:val="002F29D7"/>
    <w:rsid w:val="002F2C58"/>
    <w:rsid w:val="002F6979"/>
    <w:rsid w:val="002F71FE"/>
    <w:rsid w:val="00306BFA"/>
    <w:rsid w:val="00312307"/>
    <w:rsid w:val="0031293B"/>
    <w:rsid w:val="00312DCA"/>
    <w:rsid w:val="003203A7"/>
    <w:rsid w:val="003210D7"/>
    <w:rsid w:val="003322D2"/>
    <w:rsid w:val="00334F4D"/>
    <w:rsid w:val="003414F8"/>
    <w:rsid w:val="003449D1"/>
    <w:rsid w:val="003532F8"/>
    <w:rsid w:val="003665F2"/>
    <w:rsid w:val="00370872"/>
    <w:rsid w:val="0037192D"/>
    <w:rsid w:val="00371D8F"/>
    <w:rsid w:val="00376D13"/>
    <w:rsid w:val="00384B04"/>
    <w:rsid w:val="003904B2"/>
    <w:rsid w:val="00395FD2"/>
    <w:rsid w:val="003A1DA9"/>
    <w:rsid w:val="003A1E7D"/>
    <w:rsid w:val="003B01E4"/>
    <w:rsid w:val="003B250F"/>
    <w:rsid w:val="003B5613"/>
    <w:rsid w:val="003C7FCD"/>
    <w:rsid w:val="003D0B10"/>
    <w:rsid w:val="003D0E58"/>
    <w:rsid w:val="003D326D"/>
    <w:rsid w:val="003E2298"/>
    <w:rsid w:val="003E77F4"/>
    <w:rsid w:val="0040565C"/>
    <w:rsid w:val="00405EAB"/>
    <w:rsid w:val="00406B14"/>
    <w:rsid w:val="004144C6"/>
    <w:rsid w:val="0041544A"/>
    <w:rsid w:val="00417E83"/>
    <w:rsid w:val="004225F5"/>
    <w:rsid w:val="00426BAF"/>
    <w:rsid w:val="00427BF3"/>
    <w:rsid w:val="004307A5"/>
    <w:rsid w:val="00430B16"/>
    <w:rsid w:val="004341C1"/>
    <w:rsid w:val="004341CE"/>
    <w:rsid w:val="00434365"/>
    <w:rsid w:val="00446602"/>
    <w:rsid w:val="00450AD2"/>
    <w:rsid w:val="00453C78"/>
    <w:rsid w:val="004631E6"/>
    <w:rsid w:val="004635AD"/>
    <w:rsid w:val="004808AD"/>
    <w:rsid w:val="00487747"/>
    <w:rsid w:val="00494496"/>
    <w:rsid w:val="00494E0A"/>
    <w:rsid w:val="004968DB"/>
    <w:rsid w:val="00496E6F"/>
    <w:rsid w:val="004A0F48"/>
    <w:rsid w:val="004C0D9F"/>
    <w:rsid w:val="004C2887"/>
    <w:rsid w:val="004C42D8"/>
    <w:rsid w:val="004C527C"/>
    <w:rsid w:val="004C59CB"/>
    <w:rsid w:val="004D5A88"/>
    <w:rsid w:val="004E24B1"/>
    <w:rsid w:val="004E318D"/>
    <w:rsid w:val="004E5DD8"/>
    <w:rsid w:val="004E7247"/>
    <w:rsid w:val="004F1600"/>
    <w:rsid w:val="004F36EC"/>
    <w:rsid w:val="004F601C"/>
    <w:rsid w:val="00503F94"/>
    <w:rsid w:val="00526A9D"/>
    <w:rsid w:val="00543580"/>
    <w:rsid w:val="005457D0"/>
    <w:rsid w:val="005512E6"/>
    <w:rsid w:val="005544A6"/>
    <w:rsid w:val="005568FA"/>
    <w:rsid w:val="00571029"/>
    <w:rsid w:val="005733B0"/>
    <w:rsid w:val="00576E69"/>
    <w:rsid w:val="00580A83"/>
    <w:rsid w:val="00581D9D"/>
    <w:rsid w:val="00583F89"/>
    <w:rsid w:val="00586ABF"/>
    <w:rsid w:val="00591BD2"/>
    <w:rsid w:val="005966F9"/>
    <w:rsid w:val="005A72AD"/>
    <w:rsid w:val="005A7DFC"/>
    <w:rsid w:val="005B59E5"/>
    <w:rsid w:val="005B5EB3"/>
    <w:rsid w:val="005C058F"/>
    <w:rsid w:val="005D0F4C"/>
    <w:rsid w:val="005D6B4D"/>
    <w:rsid w:val="005F339E"/>
    <w:rsid w:val="005F5EEA"/>
    <w:rsid w:val="0060316F"/>
    <w:rsid w:val="00603862"/>
    <w:rsid w:val="00614A94"/>
    <w:rsid w:val="00626A4E"/>
    <w:rsid w:val="00633F36"/>
    <w:rsid w:val="00635408"/>
    <w:rsid w:val="0064328E"/>
    <w:rsid w:val="00643AF8"/>
    <w:rsid w:val="006444E5"/>
    <w:rsid w:val="00646B96"/>
    <w:rsid w:val="0065259C"/>
    <w:rsid w:val="00652BBB"/>
    <w:rsid w:val="006535DD"/>
    <w:rsid w:val="0065469F"/>
    <w:rsid w:val="006609CB"/>
    <w:rsid w:val="00662BB5"/>
    <w:rsid w:val="00666A8C"/>
    <w:rsid w:val="00667D3D"/>
    <w:rsid w:val="00672A2E"/>
    <w:rsid w:val="00681036"/>
    <w:rsid w:val="006840CE"/>
    <w:rsid w:val="0068495B"/>
    <w:rsid w:val="00691EDA"/>
    <w:rsid w:val="006921FA"/>
    <w:rsid w:val="00697385"/>
    <w:rsid w:val="006A547B"/>
    <w:rsid w:val="006A57E5"/>
    <w:rsid w:val="006C445D"/>
    <w:rsid w:val="006C6C56"/>
    <w:rsid w:val="006C6D6A"/>
    <w:rsid w:val="006C7148"/>
    <w:rsid w:val="006D0290"/>
    <w:rsid w:val="006D6FAE"/>
    <w:rsid w:val="0070244F"/>
    <w:rsid w:val="0070296F"/>
    <w:rsid w:val="00702C59"/>
    <w:rsid w:val="0070316D"/>
    <w:rsid w:val="007121C2"/>
    <w:rsid w:val="00712B45"/>
    <w:rsid w:val="00712F7E"/>
    <w:rsid w:val="0071517B"/>
    <w:rsid w:val="007153A1"/>
    <w:rsid w:val="00715988"/>
    <w:rsid w:val="0071663D"/>
    <w:rsid w:val="00723161"/>
    <w:rsid w:val="00723795"/>
    <w:rsid w:val="00731430"/>
    <w:rsid w:val="00735310"/>
    <w:rsid w:val="00736FA9"/>
    <w:rsid w:val="00745D87"/>
    <w:rsid w:val="00747574"/>
    <w:rsid w:val="007505D9"/>
    <w:rsid w:val="00761967"/>
    <w:rsid w:val="007646B8"/>
    <w:rsid w:val="0076538C"/>
    <w:rsid w:val="00766BE2"/>
    <w:rsid w:val="00770521"/>
    <w:rsid w:val="007777DB"/>
    <w:rsid w:val="00777830"/>
    <w:rsid w:val="00780CED"/>
    <w:rsid w:val="00781DE6"/>
    <w:rsid w:val="00785C9D"/>
    <w:rsid w:val="0078732B"/>
    <w:rsid w:val="00787D17"/>
    <w:rsid w:val="00791327"/>
    <w:rsid w:val="00791815"/>
    <w:rsid w:val="0079202F"/>
    <w:rsid w:val="00795BA6"/>
    <w:rsid w:val="007A0430"/>
    <w:rsid w:val="007A763C"/>
    <w:rsid w:val="007C6DFA"/>
    <w:rsid w:val="007D3EA2"/>
    <w:rsid w:val="007E32D7"/>
    <w:rsid w:val="007F17E1"/>
    <w:rsid w:val="00810A0D"/>
    <w:rsid w:val="00824B29"/>
    <w:rsid w:val="0083154B"/>
    <w:rsid w:val="00836527"/>
    <w:rsid w:val="008460C1"/>
    <w:rsid w:val="00852F47"/>
    <w:rsid w:val="00853368"/>
    <w:rsid w:val="00855450"/>
    <w:rsid w:val="0086353E"/>
    <w:rsid w:val="00864FA4"/>
    <w:rsid w:val="0086749A"/>
    <w:rsid w:val="00867C9B"/>
    <w:rsid w:val="008732EF"/>
    <w:rsid w:val="00873754"/>
    <w:rsid w:val="00881EA5"/>
    <w:rsid w:val="0088334D"/>
    <w:rsid w:val="0089179E"/>
    <w:rsid w:val="008943DD"/>
    <w:rsid w:val="00896225"/>
    <w:rsid w:val="00897569"/>
    <w:rsid w:val="008979A1"/>
    <w:rsid w:val="008A02D5"/>
    <w:rsid w:val="008A5DD9"/>
    <w:rsid w:val="008A7378"/>
    <w:rsid w:val="008A7743"/>
    <w:rsid w:val="008B27DC"/>
    <w:rsid w:val="008C1D35"/>
    <w:rsid w:val="008D4F5F"/>
    <w:rsid w:val="008E0A6D"/>
    <w:rsid w:val="008E106A"/>
    <w:rsid w:val="008E1E58"/>
    <w:rsid w:val="008E40CA"/>
    <w:rsid w:val="008F5DB0"/>
    <w:rsid w:val="008F6D24"/>
    <w:rsid w:val="00901A12"/>
    <w:rsid w:val="00905C77"/>
    <w:rsid w:val="00905CDD"/>
    <w:rsid w:val="0092108A"/>
    <w:rsid w:val="00935BBE"/>
    <w:rsid w:val="009360F4"/>
    <w:rsid w:val="0094414B"/>
    <w:rsid w:val="009452D2"/>
    <w:rsid w:val="00945AA6"/>
    <w:rsid w:val="00950223"/>
    <w:rsid w:val="00955831"/>
    <w:rsid w:val="00961707"/>
    <w:rsid w:val="00964A37"/>
    <w:rsid w:val="00964F8C"/>
    <w:rsid w:val="00965C3E"/>
    <w:rsid w:val="009715BD"/>
    <w:rsid w:val="0097430E"/>
    <w:rsid w:val="009762B1"/>
    <w:rsid w:val="00977CDD"/>
    <w:rsid w:val="00987806"/>
    <w:rsid w:val="00994D2F"/>
    <w:rsid w:val="009A0841"/>
    <w:rsid w:val="009A2375"/>
    <w:rsid w:val="009A2859"/>
    <w:rsid w:val="009B4C81"/>
    <w:rsid w:val="009C4753"/>
    <w:rsid w:val="009C5289"/>
    <w:rsid w:val="009D68DE"/>
    <w:rsid w:val="009D6AAE"/>
    <w:rsid w:val="009E53B0"/>
    <w:rsid w:val="009F6651"/>
    <w:rsid w:val="009F6C05"/>
    <w:rsid w:val="00A00F64"/>
    <w:rsid w:val="00A02C25"/>
    <w:rsid w:val="00A0371D"/>
    <w:rsid w:val="00A04752"/>
    <w:rsid w:val="00A04E4F"/>
    <w:rsid w:val="00A05217"/>
    <w:rsid w:val="00A132F3"/>
    <w:rsid w:val="00A13FF9"/>
    <w:rsid w:val="00A2077F"/>
    <w:rsid w:val="00A267CB"/>
    <w:rsid w:val="00A27268"/>
    <w:rsid w:val="00A3446C"/>
    <w:rsid w:val="00A3468E"/>
    <w:rsid w:val="00A35791"/>
    <w:rsid w:val="00A403E6"/>
    <w:rsid w:val="00A40913"/>
    <w:rsid w:val="00A525FC"/>
    <w:rsid w:val="00A62394"/>
    <w:rsid w:val="00A62EDA"/>
    <w:rsid w:val="00A664C0"/>
    <w:rsid w:val="00A74DAB"/>
    <w:rsid w:val="00A7676B"/>
    <w:rsid w:val="00A86F1F"/>
    <w:rsid w:val="00A90C65"/>
    <w:rsid w:val="00A93830"/>
    <w:rsid w:val="00A9392D"/>
    <w:rsid w:val="00AA19B9"/>
    <w:rsid w:val="00AC1E0B"/>
    <w:rsid w:val="00AC7BD3"/>
    <w:rsid w:val="00AD029E"/>
    <w:rsid w:val="00AD02EA"/>
    <w:rsid w:val="00AD6A67"/>
    <w:rsid w:val="00AE0907"/>
    <w:rsid w:val="00AE2DBD"/>
    <w:rsid w:val="00AE3418"/>
    <w:rsid w:val="00AE3797"/>
    <w:rsid w:val="00AF0716"/>
    <w:rsid w:val="00AF3CBD"/>
    <w:rsid w:val="00B00E6C"/>
    <w:rsid w:val="00B07FE9"/>
    <w:rsid w:val="00B11ABA"/>
    <w:rsid w:val="00B13B33"/>
    <w:rsid w:val="00B145D8"/>
    <w:rsid w:val="00B15752"/>
    <w:rsid w:val="00B23012"/>
    <w:rsid w:val="00B240A4"/>
    <w:rsid w:val="00B268CE"/>
    <w:rsid w:val="00B3187D"/>
    <w:rsid w:val="00B32F3E"/>
    <w:rsid w:val="00B37478"/>
    <w:rsid w:val="00B4070C"/>
    <w:rsid w:val="00B42DAD"/>
    <w:rsid w:val="00B44919"/>
    <w:rsid w:val="00B4521D"/>
    <w:rsid w:val="00B535BE"/>
    <w:rsid w:val="00B564BC"/>
    <w:rsid w:val="00B609DD"/>
    <w:rsid w:val="00B7131C"/>
    <w:rsid w:val="00B75F6A"/>
    <w:rsid w:val="00B80248"/>
    <w:rsid w:val="00B81CB2"/>
    <w:rsid w:val="00B840A0"/>
    <w:rsid w:val="00B84862"/>
    <w:rsid w:val="00B87B9F"/>
    <w:rsid w:val="00B9453D"/>
    <w:rsid w:val="00BA0CFE"/>
    <w:rsid w:val="00BA41C6"/>
    <w:rsid w:val="00BB53AF"/>
    <w:rsid w:val="00BB5B88"/>
    <w:rsid w:val="00BC51B0"/>
    <w:rsid w:val="00BC5C64"/>
    <w:rsid w:val="00BD23FE"/>
    <w:rsid w:val="00BD4D8C"/>
    <w:rsid w:val="00BE06C0"/>
    <w:rsid w:val="00BE36DA"/>
    <w:rsid w:val="00BE5708"/>
    <w:rsid w:val="00BE6885"/>
    <w:rsid w:val="00BF2C86"/>
    <w:rsid w:val="00BF4B4E"/>
    <w:rsid w:val="00BF6596"/>
    <w:rsid w:val="00BF7F9C"/>
    <w:rsid w:val="00C03565"/>
    <w:rsid w:val="00C12FB0"/>
    <w:rsid w:val="00C16242"/>
    <w:rsid w:val="00C17291"/>
    <w:rsid w:val="00C22F46"/>
    <w:rsid w:val="00C31182"/>
    <w:rsid w:val="00C433D6"/>
    <w:rsid w:val="00C45B46"/>
    <w:rsid w:val="00C46B24"/>
    <w:rsid w:val="00C56F35"/>
    <w:rsid w:val="00C60589"/>
    <w:rsid w:val="00C74287"/>
    <w:rsid w:val="00C74F74"/>
    <w:rsid w:val="00C74FA7"/>
    <w:rsid w:val="00C80EFC"/>
    <w:rsid w:val="00C9666F"/>
    <w:rsid w:val="00CA53FF"/>
    <w:rsid w:val="00CB11D4"/>
    <w:rsid w:val="00CB2B41"/>
    <w:rsid w:val="00CD54D5"/>
    <w:rsid w:val="00CE15A1"/>
    <w:rsid w:val="00CE243B"/>
    <w:rsid w:val="00CE4933"/>
    <w:rsid w:val="00CE7A89"/>
    <w:rsid w:val="00CF104C"/>
    <w:rsid w:val="00CF1BD4"/>
    <w:rsid w:val="00CF30CE"/>
    <w:rsid w:val="00CF5D3E"/>
    <w:rsid w:val="00CF737B"/>
    <w:rsid w:val="00D011F6"/>
    <w:rsid w:val="00D01DD9"/>
    <w:rsid w:val="00D04A08"/>
    <w:rsid w:val="00D0766D"/>
    <w:rsid w:val="00D104D5"/>
    <w:rsid w:val="00D1403C"/>
    <w:rsid w:val="00D15990"/>
    <w:rsid w:val="00D1766E"/>
    <w:rsid w:val="00D22FDE"/>
    <w:rsid w:val="00D24833"/>
    <w:rsid w:val="00D34C5D"/>
    <w:rsid w:val="00D366A7"/>
    <w:rsid w:val="00D36F93"/>
    <w:rsid w:val="00D3764E"/>
    <w:rsid w:val="00D60562"/>
    <w:rsid w:val="00D659C7"/>
    <w:rsid w:val="00D67766"/>
    <w:rsid w:val="00D67819"/>
    <w:rsid w:val="00D72526"/>
    <w:rsid w:val="00D75F8D"/>
    <w:rsid w:val="00D76009"/>
    <w:rsid w:val="00D7632C"/>
    <w:rsid w:val="00D90390"/>
    <w:rsid w:val="00D91245"/>
    <w:rsid w:val="00D92504"/>
    <w:rsid w:val="00D949BA"/>
    <w:rsid w:val="00D94CED"/>
    <w:rsid w:val="00D95659"/>
    <w:rsid w:val="00D9685D"/>
    <w:rsid w:val="00DA5D55"/>
    <w:rsid w:val="00DA7486"/>
    <w:rsid w:val="00DD16F3"/>
    <w:rsid w:val="00DD2613"/>
    <w:rsid w:val="00DD2BD7"/>
    <w:rsid w:val="00DD7DAF"/>
    <w:rsid w:val="00DE2A10"/>
    <w:rsid w:val="00DF4230"/>
    <w:rsid w:val="00DF483C"/>
    <w:rsid w:val="00DF5E9A"/>
    <w:rsid w:val="00DF61A8"/>
    <w:rsid w:val="00DF7FAB"/>
    <w:rsid w:val="00E0188E"/>
    <w:rsid w:val="00E12206"/>
    <w:rsid w:val="00E14AD9"/>
    <w:rsid w:val="00E20C3A"/>
    <w:rsid w:val="00E24107"/>
    <w:rsid w:val="00E27B6D"/>
    <w:rsid w:val="00E300DC"/>
    <w:rsid w:val="00E3374B"/>
    <w:rsid w:val="00E33EE7"/>
    <w:rsid w:val="00E37FBE"/>
    <w:rsid w:val="00E55984"/>
    <w:rsid w:val="00E63FEE"/>
    <w:rsid w:val="00E64DA5"/>
    <w:rsid w:val="00E71635"/>
    <w:rsid w:val="00E71F99"/>
    <w:rsid w:val="00E743E8"/>
    <w:rsid w:val="00E76203"/>
    <w:rsid w:val="00E76C0A"/>
    <w:rsid w:val="00E77C0D"/>
    <w:rsid w:val="00E862C7"/>
    <w:rsid w:val="00E902FA"/>
    <w:rsid w:val="00E918B3"/>
    <w:rsid w:val="00E91CCB"/>
    <w:rsid w:val="00E91D19"/>
    <w:rsid w:val="00EA4DA5"/>
    <w:rsid w:val="00EB34DC"/>
    <w:rsid w:val="00EB4EAA"/>
    <w:rsid w:val="00EC194A"/>
    <w:rsid w:val="00EC7716"/>
    <w:rsid w:val="00EE1566"/>
    <w:rsid w:val="00EE635D"/>
    <w:rsid w:val="00EE67FE"/>
    <w:rsid w:val="00EF199C"/>
    <w:rsid w:val="00EF334C"/>
    <w:rsid w:val="00EF4700"/>
    <w:rsid w:val="00EF691C"/>
    <w:rsid w:val="00EF7BE1"/>
    <w:rsid w:val="00F031E3"/>
    <w:rsid w:val="00F11D8D"/>
    <w:rsid w:val="00F177FC"/>
    <w:rsid w:val="00F30C1E"/>
    <w:rsid w:val="00F4164A"/>
    <w:rsid w:val="00F419C3"/>
    <w:rsid w:val="00F44944"/>
    <w:rsid w:val="00F475AC"/>
    <w:rsid w:val="00F51AA7"/>
    <w:rsid w:val="00F51DA0"/>
    <w:rsid w:val="00F55249"/>
    <w:rsid w:val="00F575AF"/>
    <w:rsid w:val="00F6075F"/>
    <w:rsid w:val="00F620D9"/>
    <w:rsid w:val="00F63520"/>
    <w:rsid w:val="00F656F7"/>
    <w:rsid w:val="00F74D9D"/>
    <w:rsid w:val="00F74FA5"/>
    <w:rsid w:val="00F75724"/>
    <w:rsid w:val="00F92BD0"/>
    <w:rsid w:val="00FA3C18"/>
    <w:rsid w:val="00FA5DD2"/>
    <w:rsid w:val="00FB0DD0"/>
    <w:rsid w:val="00FB1753"/>
    <w:rsid w:val="00FB69BE"/>
    <w:rsid w:val="00FC69E3"/>
    <w:rsid w:val="00FD2C93"/>
    <w:rsid w:val="00FD4ABB"/>
    <w:rsid w:val="00FD61DA"/>
    <w:rsid w:val="00FD70C2"/>
    <w:rsid w:val="00FE057A"/>
    <w:rsid w:val="00FE0EEE"/>
    <w:rsid w:val="00FE49A7"/>
    <w:rsid w:val="00FE64E6"/>
    <w:rsid w:val="00FF251B"/>
    <w:rsid w:val="00FF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A4FB9"/>
  <w15:chartTrackingRefBased/>
  <w15:docId w15:val="{6C1899EF-91AE-4518-A6E6-D3616F94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uiPriority w:val="1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5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и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A132F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132F3"/>
    <w:pPr>
      <w:spacing w:after="160"/>
    </w:pPr>
    <w:rPr>
      <w:rFonts w:asciiTheme="minorHAnsi" w:eastAsiaTheme="minorHAnsi" w:hAnsiTheme="minorHAnsi" w:cstheme="minorBidi"/>
      <w:sz w:val="20"/>
      <w:szCs w:val="20"/>
      <w:lang w:val="ru-RU" w:eastAsia="en-US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A132F3"/>
    <w:rPr>
      <w:sz w:val="20"/>
      <w:szCs w:val="20"/>
    </w:rPr>
  </w:style>
  <w:style w:type="paragraph" w:customStyle="1" w:styleId="1-21">
    <w:name w:val="Средняя сетка 1 - Акцент 21"/>
    <w:basedOn w:val="a"/>
    <w:uiPriority w:val="34"/>
    <w:qFormat/>
    <w:rsid w:val="005C05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f2">
    <w:name w:val="Hyperlink"/>
    <w:basedOn w:val="a0"/>
    <w:uiPriority w:val="99"/>
    <w:unhideWhenUsed/>
    <w:rsid w:val="008A5DD9"/>
    <w:rPr>
      <w:color w:val="0563C1" w:themeColor="hyperlink"/>
      <w:u w:val="single"/>
    </w:rPr>
  </w:style>
  <w:style w:type="paragraph" w:styleId="af3">
    <w:name w:val="Normal (Web)"/>
    <w:basedOn w:val="a"/>
    <w:uiPriority w:val="99"/>
    <w:unhideWhenUsed/>
    <w:rsid w:val="007C6DFA"/>
    <w:pPr>
      <w:spacing w:before="100" w:beforeAutospacing="1" w:after="100" w:afterAutospacing="1"/>
    </w:pPr>
  </w:style>
  <w:style w:type="paragraph" w:customStyle="1" w:styleId="xmsonormal">
    <w:name w:val="x_msonormal"/>
    <w:basedOn w:val="a"/>
    <w:rsid w:val="00EA4DA5"/>
    <w:rPr>
      <w:rFonts w:ascii="Calibri" w:hAnsi="Calibri" w:cs="Calibri"/>
      <w:sz w:val="22"/>
      <w:szCs w:val="22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B11ABA"/>
    <w:pPr>
      <w:spacing w:after="0"/>
    </w:pPr>
    <w:rPr>
      <w:rFonts w:ascii="Times New Roman" w:eastAsia="Times New Roman" w:hAnsi="Times New Roman" w:cs="Times New Roman"/>
      <w:b/>
      <w:bCs/>
      <w:lang w:val="uk-UA" w:eastAsia="uk-UA"/>
    </w:rPr>
  </w:style>
  <w:style w:type="character" w:customStyle="1" w:styleId="af5">
    <w:name w:val="Тема примітки Знак"/>
    <w:basedOn w:val="af1"/>
    <w:link w:val="af4"/>
    <w:uiPriority w:val="99"/>
    <w:semiHidden/>
    <w:rsid w:val="00B11ABA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paragraph" w:styleId="af6">
    <w:name w:val="Revision"/>
    <w:hidden/>
    <w:uiPriority w:val="99"/>
    <w:semiHidden/>
    <w:rsid w:val="00FA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7">
    <w:name w:val="FollowedHyperlink"/>
    <w:basedOn w:val="a0"/>
    <w:uiPriority w:val="99"/>
    <w:semiHidden/>
    <w:unhideWhenUsed/>
    <w:rsid w:val="006921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tek-oem.com.ua/ua/shareholder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rtsevDP@dtek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ek-oem.com.ua/ua/shareholder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EA01A6032D8EE43BB1CCEEBDDE29E16" ma:contentTypeVersion="9" ma:contentTypeDescription="Создание документа." ma:contentTypeScope="" ma:versionID="4b02f904d2eef4267549e60dd7945cf3">
  <xsd:schema xmlns:xsd="http://www.w3.org/2001/XMLSchema" xmlns:xs="http://www.w3.org/2001/XMLSchema" xmlns:p="http://schemas.microsoft.com/office/2006/metadata/properties" xmlns:ns2="88e8af80-af2d-46be-9a05-098e66d8b67c" xmlns:ns3="7d86b869-e99b-4f0d-bc32-43f5d1fb2b37" targetNamespace="http://schemas.microsoft.com/office/2006/metadata/properties" ma:root="true" ma:fieldsID="68878e528cbe8dbedbfd17cb24b888cb" ns2:_="" ns3:_="">
    <xsd:import namespace="88e8af80-af2d-46be-9a05-098e66d8b67c"/>
    <xsd:import namespace="7d86b869-e99b-4f0d-bc32-43f5d1fb2b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8af80-af2d-46be-9a05-098e66d8b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6b869-e99b-4f0d-bc32-43f5d1fb2b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20A78-69DF-4DFF-A7B1-9241E8A23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9122D-C4C1-4FEC-8823-B96C9D09B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8E2467-B14A-437A-BFD1-DFA4BA40D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e8af80-af2d-46be-9a05-098e66d8b67c"/>
    <ds:schemaRef ds:uri="7d86b869-e99b-4f0d-bc32-43f5d1fb2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14AC0-9C1D-4391-93BF-D55A209BB0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8254ae-9aad-46c9-a2a0-70ae5657050e}" enabled="0" method="" siteId="{468254ae-9aad-46c9-a2a0-70ae5657050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9817</Words>
  <Characters>5597</Characters>
  <Application>Microsoft Office Word</Application>
  <DocSecurity>4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Shevchuk Iryna D.</dc:creator>
  <cp:keywords/>
  <dc:description/>
  <cp:lastModifiedBy>Holub Serhii</cp:lastModifiedBy>
  <cp:revision>2</cp:revision>
  <cp:lastPrinted>2020-03-17T13:31:00Z</cp:lastPrinted>
  <dcterms:created xsi:type="dcterms:W3CDTF">2023-11-02T11:21:00Z</dcterms:created>
  <dcterms:modified xsi:type="dcterms:W3CDTF">2023-11-02T11:21:00Z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0x010100AEA01A6032D8EE43BB1CCEEBDDE29E16</vt:lpwstr>
  </property>
  <property fmtid="{D5CDD505-2E9C-101B-9397-08002B2CF9AE}" pid="3" name="Order">
    <vt:r8>3619000</vt:r8>
  </property>
</Properties>
</file>